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4BE8" w14:textId="77777777" w:rsidR="00091F84" w:rsidRDefault="00091F84">
      <w:pPr>
        <w:spacing w:line="400" w:lineRule="exact"/>
        <w:jc w:val="center"/>
        <w:rPr>
          <w:rFonts w:ascii="BIZ UDPゴシック" w:eastAsia="BIZ UDPゴシック" w:hAnsi="BIZ UDPゴシック"/>
          <w:sz w:val="24"/>
        </w:rPr>
      </w:pPr>
    </w:p>
    <w:p w14:paraId="7E55E882" w14:textId="44190926" w:rsidR="00091F84" w:rsidRDefault="007C0E0A">
      <w:pPr>
        <w:spacing w:line="400" w:lineRule="exact"/>
        <w:jc w:val="center"/>
        <w:rPr>
          <w:rFonts w:ascii="BIZ UDPゴシック" w:eastAsia="BIZ UDPゴシック" w:hAnsi="BIZ UDPゴシック"/>
          <w:sz w:val="24"/>
        </w:rPr>
      </w:pPr>
      <w:r>
        <w:rPr>
          <w:rFonts w:ascii="BIZ UDPゴシック" w:eastAsia="BIZ UDPゴシック" w:hAnsi="BIZ UDPゴシック" w:hint="eastAsia"/>
          <w:sz w:val="28"/>
        </w:rPr>
        <w:t>ナカノ観光レポーター　課題シート</w:t>
      </w:r>
    </w:p>
    <w:p w14:paraId="40C5AC47" w14:textId="77777777" w:rsidR="00091F84" w:rsidRDefault="00091F84">
      <w:pPr>
        <w:spacing w:line="400" w:lineRule="exact"/>
        <w:jc w:val="center"/>
        <w:rPr>
          <w:rFonts w:ascii="BIZ UDPゴシック" w:eastAsia="BIZ UDPゴシック" w:hAnsi="BIZ UDPゴシック"/>
          <w:sz w:val="24"/>
        </w:rPr>
      </w:pPr>
    </w:p>
    <w:p w14:paraId="7A6EECBE" w14:textId="77777777" w:rsidR="00091F84" w:rsidRDefault="007C0E0A">
      <w:pPr>
        <w:wordWrap w:val="0"/>
        <w:spacing w:line="400" w:lineRule="exact"/>
        <w:jc w:val="right"/>
        <w:rPr>
          <w:rFonts w:ascii="BIZ UDPゴシック" w:eastAsia="BIZ UDPゴシック" w:hAnsi="BIZ UDPゴシック"/>
          <w:sz w:val="24"/>
        </w:rPr>
      </w:pPr>
      <w:r>
        <w:rPr>
          <w:rFonts w:ascii="BIZ UDPゴシック" w:eastAsia="BIZ UDPゴシック" w:hAnsi="BIZ UDPゴシック" w:hint="eastAsia"/>
          <w:sz w:val="24"/>
          <w:u w:val="single"/>
        </w:rPr>
        <w:t xml:space="preserve">氏名　　　　　　　　　　　　　　　　　　</w:t>
      </w:r>
    </w:p>
    <w:p w14:paraId="0C7D23C5" w14:textId="77777777" w:rsidR="00091F84" w:rsidRDefault="00091F84">
      <w:pPr>
        <w:wordWrap w:val="0"/>
        <w:spacing w:line="400" w:lineRule="exact"/>
        <w:jc w:val="right"/>
        <w:rPr>
          <w:rFonts w:ascii="BIZ UDPゴシック" w:eastAsia="BIZ UDPゴシック" w:hAnsi="BIZ UDPゴシック"/>
          <w:sz w:val="24"/>
        </w:rPr>
      </w:pPr>
    </w:p>
    <w:p w14:paraId="37D20207" w14:textId="77777777" w:rsidR="00091F84" w:rsidRDefault="007C0E0A">
      <w:pPr>
        <w:wordWrap w:val="0"/>
        <w:spacing w:line="400" w:lineRule="exact"/>
        <w:jc w:val="left"/>
        <w:rPr>
          <w:rFonts w:ascii="BIZ UDPゴシック" w:eastAsia="BIZ UDPゴシック" w:hAnsi="BIZ UDPゴシック"/>
          <w:sz w:val="24"/>
        </w:rPr>
      </w:pPr>
      <w:r>
        <w:rPr>
          <w:rFonts w:ascii="BIZ UDPゴシック" w:eastAsia="BIZ UDPゴシック" w:hAnsi="BIZ UDPゴシック" w:hint="eastAsia"/>
          <w:sz w:val="24"/>
        </w:rPr>
        <w:t>ナカノ観光レポーターになったつもりで、「中野区内であなたがオススメしたい場所」を１箇所紹介するレポートを書いてください。</w:t>
      </w:r>
    </w:p>
    <w:p w14:paraId="0EA488A2" w14:textId="0B5B663F" w:rsidR="00091F84" w:rsidRDefault="007C0E0A">
      <w:pPr>
        <w:wordWrap w:val="0"/>
        <w:spacing w:line="400" w:lineRule="exact"/>
        <w:jc w:val="left"/>
        <w:rPr>
          <w:rFonts w:ascii="BIZ UDPゴシック" w:eastAsia="BIZ UDPゴシック" w:hAnsi="BIZ UDPゴシック"/>
          <w:sz w:val="24"/>
        </w:rPr>
      </w:pPr>
      <w:r>
        <w:rPr>
          <w:rFonts w:ascii="BIZ UDPゴシック" w:eastAsia="BIZ UDPゴシック" w:hAnsi="BIZ UDPゴシック" w:hint="eastAsia"/>
          <w:sz w:val="24"/>
        </w:rPr>
        <w:t>題材は、お店、神社仏閣、公園、イベントなど幅広く考えていただいてかまいませんが、観光の観点で、中野区内外問わず様々な人が訪れてみたくなるような内容としてください。</w:t>
      </w:r>
    </w:p>
    <w:p w14:paraId="591A6A45" w14:textId="77777777" w:rsidR="00091F84" w:rsidRDefault="007C0E0A">
      <w:pPr>
        <w:wordWrap w:val="0"/>
        <w:spacing w:line="360" w:lineRule="auto"/>
        <w:jc w:val="left"/>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2" behindDoc="0" locked="0" layoutInCell="1" hidden="0" allowOverlap="1" wp14:anchorId="2813469B" wp14:editId="0688648E">
                <wp:simplePos x="0" y="0"/>
                <wp:positionH relativeFrom="column">
                  <wp:posOffset>-88900</wp:posOffset>
                </wp:positionH>
                <wp:positionV relativeFrom="paragraph">
                  <wp:posOffset>289560</wp:posOffset>
                </wp:positionV>
                <wp:extent cx="6915150" cy="45148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6915150" cy="45148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CC5496B" w14:textId="77777777" w:rsidR="00091F84" w:rsidRDefault="00091F84">
                            <w:pPr>
                              <w:rPr>
                                <w:rFonts w:ascii="BIZ UDPゴシック" w:eastAsia="BIZ UDPゴシック" w:hAnsi="BIZ UDPゴシック"/>
                                <w:sz w:val="30"/>
                              </w:rPr>
                            </w:pPr>
                          </w:p>
                        </w:txbxContent>
                      </wps:txbx>
                      <wps:bodyPr vertOverflow="overflow" horzOverflow="overflow" wrap="square" lIns="74295" tIns="8890" rIns="74295" bIns="8890"/>
                    </wps:wsp>
                  </a:graphicData>
                </a:graphic>
              </wp:anchor>
            </w:drawing>
          </mc:Choice>
          <mc:Fallback>
            <w:pict>
              <v:shape w14:anchorId="2813469B" id="_x0000_s1027" type="#_x0000_t202" style="position:absolute;margin-left:-7pt;margin-top:22.8pt;width:544.5pt;height:35.5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" filled="f" strokeweight=".5pt">
                <v:textbox inset="5.85pt,.7pt,5.85pt,.7pt">
                  <w:txbxContent>
                    <w:p w14:paraId="5CC5496B" w14:textId="77777777" w:rsidR="00091F84" w:rsidRDefault="00091F84">
                      <w:pPr>
                        <w:rPr>
                          <w:rFonts w:ascii="BIZ UDPゴシック" w:eastAsia="BIZ UDPゴシック" w:hAnsi="BIZ UDPゴシック"/>
                          <w:sz w:val="30"/>
                        </w:rPr>
                      </w:pPr>
                    </w:p>
                  </w:txbxContent>
                </v:textbox>
              </v:shape>
            </w:pict>
          </mc:Fallback>
        </mc:AlternateContent>
      </w:r>
      <w:r>
        <w:rPr>
          <w:rFonts w:ascii="BIZ UDPゴシック" w:eastAsia="BIZ UDPゴシック" w:hAnsi="BIZ UDPゴシック" w:hint="eastAsia"/>
          <w:sz w:val="24"/>
        </w:rPr>
        <w:t>（１）タイトル</w:t>
      </w:r>
    </w:p>
    <w:p w14:paraId="656BB47A" w14:textId="77777777" w:rsidR="00091F84" w:rsidRDefault="00091F84">
      <w:pPr>
        <w:wordWrap w:val="0"/>
        <w:spacing w:line="360" w:lineRule="auto"/>
        <w:jc w:val="left"/>
        <w:rPr>
          <w:rFonts w:ascii="BIZ UDPゴシック" w:eastAsia="BIZ UDPゴシック" w:hAnsi="BIZ UDPゴシック"/>
          <w:sz w:val="24"/>
        </w:rPr>
      </w:pPr>
    </w:p>
    <w:p w14:paraId="6FF79D3C" w14:textId="77777777" w:rsidR="00091F84" w:rsidRDefault="00091F84">
      <w:pPr>
        <w:wordWrap w:val="0"/>
        <w:spacing w:line="400" w:lineRule="exact"/>
        <w:jc w:val="left"/>
        <w:rPr>
          <w:rFonts w:ascii="BIZ UDPゴシック" w:eastAsia="BIZ UDPゴシック" w:hAnsi="BIZ UDPゴシック"/>
          <w:sz w:val="24"/>
        </w:rPr>
      </w:pPr>
    </w:p>
    <w:p w14:paraId="0957FCBD" w14:textId="77777777" w:rsidR="00091F84" w:rsidRDefault="007C0E0A">
      <w:pPr>
        <w:wordWrap w:val="0"/>
        <w:spacing w:line="400" w:lineRule="exact"/>
        <w:jc w:val="left"/>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3" behindDoc="0" locked="0" layoutInCell="1" hidden="0" allowOverlap="1" wp14:anchorId="39865090" wp14:editId="70CD67E5">
                <wp:simplePos x="0" y="0"/>
                <wp:positionH relativeFrom="column">
                  <wp:posOffset>-88900</wp:posOffset>
                </wp:positionH>
                <wp:positionV relativeFrom="paragraph">
                  <wp:posOffset>275590</wp:posOffset>
                </wp:positionV>
                <wp:extent cx="6915150" cy="624268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6915150" cy="624268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4D7CD74" w14:textId="77777777" w:rsidR="00091F84" w:rsidRDefault="00091F84">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w14:anchorId="39865090" id="_x0000_s1028" type="#_x0000_t202" style="position:absolute;margin-left:-7pt;margin-top:21.7pt;width:544.5pt;height:491.5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" filled="f" strokeweight=".5pt">
                <v:textbox inset="5.85pt,.7pt,5.85pt,.7pt">
                  <w:txbxContent>
                    <w:p w14:paraId="34D7CD74" w14:textId="77777777" w:rsidR="00091F84" w:rsidRDefault="00091F84">
                      <w:pPr>
                        <w:rPr>
                          <w:rFonts w:ascii="BIZ UDPゴシック" w:eastAsia="BIZ UDPゴシック" w:hAnsi="BIZ UDPゴシック"/>
                        </w:rPr>
                      </w:pPr>
                    </w:p>
                  </w:txbxContent>
                </v:textbox>
              </v:shape>
            </w:pict>
          </mc:Fallback>
        </mc:AlternateContent>
      </w:r>
      <w:r>
        <w:rPr>
          <w:rFonts w:ascii="BIZ UDPゴシック" w:eastAsia="BIZ UDPゴシック" w:hAnsi="BIZ UDPゴシック" w:hint="eastAsia"/>
          <w:sz w:val="24"/>
        </w:rPr>
        <w:t>（２）記事　（文字数１０００字程度）</w:t>
      </w:r>
    </w:p>
    <w:sectPr w:rsidR="00091F84">
      <w:pgSz w:w="11906" w:h="16838"/>
      <w:pgMar w:top="737" w:right="720" w:bottom="737" w:left="720"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F38E" w14:textId="77777777" w:rsidR="007C0E0A" w:rsidRDefault="007C0E0A">
      <w:r>
        <w:separator/>
      </w:r>
    </w:p>
  </w:endnote>
  <w:endnote w:type="continuationSeparator" w:id="0">
    <w:p w14:paraId="0D952928" w14:textId="77777777" w:rsidR="007C0E0A" w:rsidRDefault="007C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8B0C" w14:textId="77777777" w:rsidR="007C0E0A" w:rsidRDefault="007C0E0A">
      <w:r>
        <w:separator/>
      </w:r>
    </w:p>
  </w:footnote>
  <w:footnote w:type="continuationSeparator" w:id="0">
    <w:p w14:paraId="23E68AD7" w14:textId="77777777" w:rsidR="007C0E0A" w:rsidRDefault="007C0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51"/>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84"/>
    <w:rsid w:val="00091F84"/>
    <w:rsid w:val="0029123C"/>
    <w:rsid w:val="003E2E93"/>
    <w:rsid w:val="007535BE"/>
    <w:rsid w:val="007C0E0A"/>
    <w:rsid w:val="008A4F28"/>
    <w:rsid w:val="00BB2B2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8C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3E2E93"/>
    <w:pPr>
      <w:tabs>
        <w:tab w:val="center" w:pos="4252"/>
        <w:tab w:val="right" w:pos="8504"/>
      </w:tabs>
      <w:snapToGrid w:val="0"/>
    </w:pPr>
  </w:style>
  <w:style w:type="character" w:customStyle="1" w:styleId="a7">
    <w:name w:val="ヘッダー (文字)"/>
    <w:basedOn w:val="a0"/>
    <w:link w:val="a6"/>
    <w:uiPriority w:val="99"/>
    <w:rsid w:val="003E2E93"/>
  </w:style>
  <w:style w:type="paragraph" w:styleId="a8">
    <w:name w:val="footer"/>
    <w:basedOn w:val="a"/>
    <w:link w:val="a9"/>
    <w:uiPriority w:val="99"/>
    <w:unhideWhenUsed/>
    <w:rsid w:val="003E2E93"/>
    <w:pPr>
      <w:tabs>
        <w:tab w:val="center" w:pos="4252"/>
        <w:tab w:val="right" w:pos="8504"/>
      </w:tabs>
      <w:snapToGrid w:val="0"/>
    </w:pPr>
  </w:style>
  <w:style w:type="character" w:customStyle="1" w:styleId="a9">
    <w:name w:val="フッター (文字)"/>
    <w:basedOn w:val="a0"/>
    <w:link w:val="a8"/>
    <w:uiPriority w:val="99"/>
    <w:rsid w:val="003E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2024-02-06T04:32:00Z</dcterms:created>
  <dcterms:modified xsi:type="dcterms:W3CDTF">2025-01-29T05:04:00Z</dcterms:modified>
</cp:coreProperties>
</file>