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第２号様式（第５条関係）</w:t>
      </w:r>
    </w:p>
    <w:p>
      <w:pPr>
        <w:pStyle w:val="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righ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年　　月　　日</w:t>
      </w:r>
    </w:p>
    <w:p>
      <w:pPr>
        <w:pStyle w:val="0"/>
        <w:jc w:val="righ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中野区長　宛て</w:t>
      </w:r>
    </w:p>
    <w:p>
      <w:pPr>
        <w:pStyle w:val="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住民主体サービス　事業計画書</w:t>
      </w:r>
    </w:p>
    <w:p>
      <w:pPr>
        <w:pStyle w:val="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中野区介護予防・日常生活支援総合事業における中野区住民主体サービス事業実施要綱第５条の規定に基づき、住民主体サービスの令和　　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sz w:val="24"/>
        </w:rPr>
        <w:t>年度の事業計画を提出します。</w:t>
      </w:r>
    </w:p>
    <w:p>
      <w:pPr>
        <w:pStyle w:val="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  <w:u w:val="single" w:color="auto"/>
        </w:rPr>
        <w:t>団体名　　　　　　　　　　　　　　　　　　　　　　</w:t>
      </w:r>
    </w:p>
    <w:p>
      <w:pPr>
        <w:pStyle w:val="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※今年度の実施内容についてご記入下さい。</w:t>
      </w:r>
    </w:p>
    <w:p>
      <w:pPr>
        <w:pStyle w:val="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【実施会場】</w:t>
      </w:r>
    </w:p>
    <w:p>
      <w:pPr>
        <w:pStyle w:val="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【実施曜日、日程等】</w:t>
      </w:r>
    </w:p>
    <w:p>
      <w:pPr>
        <w:pStyle w:val="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lef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【活動内容、講師等】</w:t>
      </w:r>
    </w:p>
    <w:p>
      <w:pPr>
        <w:pStyle w:val="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lef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BIZ UD明朝 Medium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Pages>1</Pages>
  <Words>0</Words>
  <Characters>158</Characters>
  <Lines>34</Lines>
  <Paragraphs>10</Paragraphs>
  <CharactersWithSpaces>190</CharactersWithSpaces>
  <AppVersion>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2023-01-27T01:29:00Z</dcterms:created>
  <dcterms:modified xsi:type="dcterms:W3CDTF">2023-01-27T04:45:08Z</dcterms:modified>
</cp:coreProperties>
</file>