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</w:rPr>
        <w:t>【変更届出書（第２号様式）及び勤務形態一覧表の記載例】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１　変更届出書（第２号様式）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4185285</wp:posOffset>
                </wp:positionH>
                <wp:positionV relativeFrom="paragraph">
                  <wp:posOffset>2648585</wp:posOffset>
                </wp:positionV>
                <wp:extent cx="1905000" cy="937260"/>
                <wp:effectExtent l="765810" t="635" r="29845" b="395605"/>
                <wp:wrapNone/>
                <wp:docPr id="1026" name="線吹き出し 1 (枠付き)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線吹き出し 1 (枠付き) 4"/>
                      <wps:cNvSpPr/>
                      <wps:spPr>
                        <a:xfrm>
                          <a:off x="0" y="0"/>
                          <a:ext cx="1905000" cy="937260"/>
                        </a:xfrm>
                        <a:prstGeom prst="borderCallout1">
                          <a:avLst>
                            <a:gd name="adj1" fmla="val 48480"/>
                            <a:gd name="adj2" fmla="val -819"/>
                            <a:gd name="adj3" fmla="val 141044"/>
                            <a:gd name="adj4" fmla="val -40168"/>
                          </a:avLst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</w:rPr>
                              <w:t>変更後に対象者の職種、氏名、ＯＪＴ開始時期を明記してください。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4" style="mso-wrap-distance-right:9pt;mso-wrap-distance-bottom:0pt;margin-top:208.55pt;mso-position-vertical-relative:text;mso-position-horizontal-relative:text;v-text-anchor:middle;position:absolute;height:73.8pt;mso-wrap-distance-top:0pt;width:150pt;mso-wrap-distance-left:9pt;margin-left:329.55pt;z-index:2;" o:spid="_x0000_s1026" o:allowincell="t" o:allowoverlap="t" filled="f" stroked="t" strokecolor="#ed7d31 [3205]" strokeweight="1pt" o:spt="47" type="#_x0000_t47" adj="-8676,30466,-177,10472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</w:rPr>
                        <w:t>変更後に対象者の職種、氏名、ＯＪＴ開始時期を明記してください。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4096385</wp:posOffset>
                </wp:positionV>
                <wp:extent cx="2019300" cy="563880"/>
                <wp:effectExtent l="884555" t="635" r="29845" b="462280"/>
                <wp:wrapNone/>
                <wp:docPr id="1027" name="線吹き出し 1 (枠付き) 5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線吹き出し 1 (枠付き) 5"/>
                      <wps:cNvSpPr/>
                      <wps:spPr>
                        <a:xfrm>
                          <a:off x="0" y="0"/>
                          <a:ext cx="2019300" cy="563880"/>
                        </a:xfrm>
                        <a:prstGeom prst="borderCallout1">
                          <a:avLst>
                            <a:gd name="adj1" fmla="val 48480"/>
                            <a:gd name="adj2" fmla="val -819"/>
                            <a:gd name="adj3" fmla="val 180068"/>
                            <a:gd name="adj4" fmla="val -43768"/>
                          </a:avLst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</w:rPr>
                              <w:t>変更年月日は申請日と同一で差し支えございません。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5" style="mso-wrap-distance-right:9pt;mso-wrap-distance-bottom:0pt;margin-top:322.55pt;mso-position-vertical-relative:text;mso-position-horizontal-relative:text;v-text-anchor:middle;position:absolute;height:44.4pt;mso-wrap-distance-top:0pt;width:159pt;mso-wrap-distance-left:9pt;margin-left:303.14pt;z-index:3;" o:spid="_x0000_s1027" o:allowincell="t" o:allowoverlap="t" filled="f" stroked="t" strokecolor="#ed7d31 [3205]" strokeweight="1pt" o:spt="47" type="#_x0000_t47" adj="-9454,38895,-177,10472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</w:rPr>
                        <w:t>変更年月日は申請日と同一で差し支えございません。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inline distT="0" distB="0" distL="0" distR="0">
            <wp:extent cx="3848100" cy="5119370"/>
            <wp:effectExtent l="0" t="0" r="0" b="0"/>
            <wp:docPr id="1028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511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２　勤務形態一覧表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default"/>
        </w:rPr>
        <w:drawing>
          <wp:inline distT="0" distB="0" distL="0" distR="0">
            <wp:extent cx="6024245" cy="762000"/>
            <wp:effectExtent l="0" t="0" r="0" b="0"/>
            <wp:docPr id="1029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424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2287905</wp:posOffset>
                </wp:positionH>
                <wp:positionV relativeFrom="paragraph">
                  <wp:posOffset>12065</wp:posOffset>
                </wp:positionV>
                <wp:extent cx="2430780" cy="563880"/>
                <wp:effectExtent l="523240" t="128270" r="29845" b="10795"/>
                <wp:wrapNone/>
                <wp:docPr id="1030" name="線吹き出し 1 (枠付き) 6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線吹き出し 1 (枠付き) 6"/>
                      <wps:cNvSpPr/>
                      <wps:spPr>
                        <a:xfrm>
                          <a:off x="0" y="0"/>
                          <a:ext cx="2430780" cy="563880"/>
                        </a:xfrm>
                        <a:prstGeom prst="borderCallout1">
                          <a:avLst>
                            <a:gd name="adj1" fmla="val 48480"/>
                            <a:gd name="adj2" fmla="val -819"/>
                            <a:gd name="adj3" fmla="val -22635"/>
                            <a:gd name="adj4" fmla="val -21504"/>
                          </a:avLst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</w:rPr>
                              <w:t>氏名の下に「児発管ＯＪＴ期間中」と明記してください。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6" style="mso-wrap-distance-right:9pt;mso-wrap-distance-bottom:0pt;margin-top:0.95pt;mso-position-vertical-relative:text;mso-position-horizontal-relative:text;v-text-anchor:middle;position:absolute;height:44.4pt;mso-wrap-distance-top:0pt;width:191.4pt;mso-wrap-distance-left:9pt;margin-left:180.15pt;z-index:6;" o:spid="_x0000_s1030" o:allowincell="t" o:allowoverlap="t" filled="f" stroked="t" strokecolor="#ed7d31 [3205]" strokeweight="1pt" o:spt="47" type="#_x0000_t47" adj="-4645,-4889,-177,10472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</w:rPr>
                        <w:t>氏名の下に「児発管ＯＪＴ期間中」と明記してください。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BIZ UDゴシック" w:hAnsi="BIZ UDゴシック" w:eastAsia="BIZ UDゴシック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 w:customStyle="1">
    <w:name w:val="Default"/>
    <w:next w:val="17"/>
    <w:link w:val="0"/>
    <w:uiPriority w:val="0"/>
    <w:pPr>
      <w:widowControl w:val="0"/>
      <w:autoSpaceDE w:val="0"/>
      <w:autoSpaceDN w:val="0"/>
      <w:adjustRightInd w:val="0"/>
    </w:pPr>
    <w:rPr>
      <w:rFonts w:ascii="メイリオ" w:hAnsi="メイリオ" w:eastAsia="メイリオ"/>
      <w:color w:val="000000"/>
      <w:kern w:val="0"/>
      <w:sz w:val="24"/>
    </w:rPr>
  </w:style>
  <w:style w:type="paragraph" w:styleId="18">
    <w:name w:val="Note Heading"/>
    <w:basedOn w:val="0"/>
    <w:next w:val="0"/>
    <w:link w:val="19"/>
    <w:uiPriority w:val="0"/>
    <w:pPr>
      <w:jc w:val="center"/>
    </w:pPr>
    <w:rPr>
      <w:rFonts w:eastAsiaTheme="minorHAnsi"/>
    </w:rPr>
  </w:style>
  <w:style w:type="character" w:styleId="19" w:customStyle="1">
    <w:name w:val="記 (文字)"/>
    <w:basedOn w:val="10"/>
    <w:next w:val="19"/>
    <w:link w:val="18"/>
    <w:uiPriority w:val="0"/>
    <w:rPr>
      <w:rFonts w:eastAsiaTheme="minorHAnsi"/>
    </w:rPr>
  </w:style>
  <w:style w:type="paragraph" w:styleId="20">
    <w:name w:val="Closing"/>
    <w:basedOn w:val="0"/>
    <w:next w:val="20"/>
    <w:link w:val="21"/>
    <w:uiPriority w:val="0"/>
    <w:pPr>
      <w:jc w:val="right"/>
    </w:pPr>
    <w:rPr>
      <w:rFonts w:eastAsiaTheme="minorHAnsi"/>
    </w:rPr>
  </w:style>
  <w:style w:type="character" w:styleId="21" w:customStyle="1">
    <w:name w:val="結語 (文字)"/>
    <w:basedOn w:val="10"/>
    <w:next w:val="21"/>
    <w:link w:val="20"/>
    <w:uiPriority w:val="0"/>
    <w:rPr>
      <w:rFonts w:eastAsiaTheme="minorHAnsi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openxmlformats.org/officeDocument/2006/relationships/image" Target="media/image2.emf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129</Characters>
  <Application>JUST Note</Application>
  <Lines>15</Lines>
  <Paragraphs>6</Paragraphs>
  <CharactersWithSpaces>131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2023-09-22T10:11:00Z</cp:lastPrinted>
  <dcterms:created xsi:type="dcterms:W3CDTF">2023-09-28T06:49:00Z</dcterms:created>
  <dcterms:modified xsi:type="dcterms:W3CDTF">2023-10-11T05:42:41Z</dcterms:modified>
  <cp:revision>2</cp:revision>
</cp:coreProperties>
</file>