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ind w:firstLine="7130" w:firstLineChars="3100"/>
        <w:rPr>
          <w:rFonts w:hint="default"/>
          <w:sz w:val="23"/>
        </w:rPr>
      </w:pPr>
      <w:bookmarkStart w:id="0" w:name="_GoBack"/>
      <w:bookmarkEnd w:id="0"/>
      <w:r>
        <w:rPr>
          <w:rFonts w:hint="eastAsia"/>
          <w:color w:val="auto"/>
          <w:sz w:val="23"/>
        </w:rPr>
        <w:t>　　</w:t>
      </w:r>
      <w:r>
        <w:rPr>
          <w:rFonts w:hint="default"/>
          <w:color w:val="auto"/>
          <w:sz w:val="23"/>
        </w:rPr>
        <w:t>年</w:t>
      </w:r>
      <w:r>
        <w:rPr>
          <w:rFonts w:hint="eastAsia"/>
          <w:color w:val="auto"/>
          <w:sz w:val="23"/>
        </w:rPr>
        <w:t>　　</w:t>
      </w:r>
      <w:r>
        <w:rPr>
          <w:rFonts w:hint="default"/>
          <w:color w:val="auto"/>
          <w:sz w:val="23"/>
        </w:rPr>
        <w:t>月</w:t>
      </w:r>
      <w:r>
        <w:rPr>
          <w:rFonts w:hint="eastAsia"/>
          <w:color w:val="auto"/>
          <w:sz w:val="23"/>
        </w:rPr>
        <w:t>　　</w:t>
      </w:r>
      <w:r>
        <w:rPr>
          <w:rFonts w:hint="default"/>
          <w:color w:val="auto"/>
          <w:sz w:val="23"/>
        </w:rPr>
        <w:t>日</w:t>
      </w:r>
      <w:r>
        <w:rPr>
          <w:rFonts w:hint="eastAsia"/>
          <w:color w:val="auto"/>
          <w:sz w:val="23"/>
        </w:rPr>
        <w:t>　</w:t>
      </w:r>
    </w:p>
    <w:p>
      <w:pPr>
        <w:pStyle w:val="15"/>
        <w:ind w:firstLine="1150" w:firstLineChars="500"/>
        <w:rPr>
          <w:rFonts w:hint="default"/>
          <w:sz w:val="23"/>
        </w:rPr>
      </w:pPr>
    </w:p>
    <w:p>
      <w:pPr>
        <w:pStyle w:val="15"/>
        <w:ind w:firstLine="1150" w:firstLineChars="500"/>
        <w:rPr>
          <w:rFonts w:hint="default"/>
          <w:sz w:val="23"/>
        </w:rPr>
      </w:pPr>
      <w:r>
        <w:rPr>
          <w:rFonts w:hint="default"/>
          <w:sz w:val="23"/>
        </w:rPr>
        <w:t>特別養護老人ホームの特例入所申込に関する意見照会書</w:t>
      </w:r>
    </w:p>
    <w:p>
      <w:pPr>
        <w:pStyle w:val="15"/>
        <w:rPr>
          <w:rFonts w:hint="default"/>
          <w:color w:val="auto"/>
        </w:rPr>
      </w:pPr>
    </w:p>
    <w:p>
      <w:pPr>
        <w:pStyle w:val="15"/>
        <w:ind w:right="-4948" w:rightChars="-2356"/>
        <w:rPr>
          <w:rFonts w:hint="default"/>
          <w:color w:val="auto"/>
          <w:sz w:val="23"/>
        </w:rPr>
      </w:pPr>
      <w:r>
        <w:rPr>
          <w:rFonts w:hint="eastAsia" w:ascii="ＭＳ 明朝" w:hAnsi="ＭＳ 明朝"/>
          <w:color w:val="auto"/>
          <w:sz w:val="23"/>
        </w:rPr>
        <w:t>中野区長　</w:t>
      </w:r>
      <w:r>
        <w:rPr>
          <w:rFonts w:hint="eastAsia"/>
          <w:color w:val="auto"/>
          <w:sz w:val="23"/>
        </w:rPr>
        <w:t>殿</w:t>
      </w:r>
    </w:p>
    <w:p>
      <w:pPr>
        <w:pStyle w:val="15"/>
        <w:rPr>
          <w:rFonts w:hint="default"/>
          <w:sz w:val="23"/>
        </w:rPr>
      </w:pPr>
      <w:r>
        <w:rPr>
          <w:rFonts w:hint="eastAsia"/>
          <w:color w:val="auto"/>
          <w:sz w:val="23"/>
        </w:rPr>
        <w:t>　　　　　　　　　　　　　　　　　　　　　</w:t>
      </w:r>
      <w:r>
        <w:rPr>
          <w:rFonts w:hint="default"/>
          <w:sz w:val="23"/>
        </w:rPr>
        <w:t>所在地</w:t>
      </w:r>
    </w:p>
    <w:p>
      <w:pPr>
        <w:pStyle w:val="15"/>
        <w:ind w:firstLine="4830" w:firstLineChars="2100"/>
        <w:rPr>
          <w:rFonts w:hint="default"/>
          <w:sz w:val="23"/>
        </w:rPr>
      </w:pPr>
      <w:r>
        <w:rPr>
          <w:rFonts w:hint="default"/>
          <w:sz w:val="23"/>
        </w:rPr>
        <w:t>施設名</w:t>
      </w:r>
      <w:r>
        <w:rPr>
          <w:rFonts w:hint="eastAsia"/>
          <w:sz w:val="23"/>
        </w:rPr>
        <w:t>　</w:t>
      </w:r>
    </w:p>
    <w:p>
      <w:pPr>
        <w:pStyle w:val="15"/>
        <w:ind w:firstLine="4830" w:firstLineChars="2100"/>
        <w:rPr>
          <w:rFonts w:hint="default"/>
          <w:sz w:val="23"/>
        </w:rPr>
      </w:pPr>
      <w:r>
        <w:rPr>
          <w:rFonts w:hint="default"/>
          <w:sz w:val="23"/>
        </w:rPr>
        <w:t>施設長</w:t>
      </w:r>
      <w:r>
        <w:rPr>
          <w:rFonts w:hint="eastAsia"/>
          <w:sz w:val="23"/>
        </w:rPr>
        <w:t>　　　　　　　　　　　　　</w:t>
      </w:r>
    </w:p>
    <w:p>
      <w:pPr>
        <w:pStyle w:val="15"/>
        <w:ind w:right="-4948" w:rightChars="-2356" w:firstLine="4600" w:firstLineChars="2000"/>
        <w:rPr>
          <w:rFonts w:hint="default"/>
          <w:sz w:val="23"/>
        </w:rPr>
      </w:pPr>
      <w:r>
        <w:rPr>
          <w:rFonts w:hint="default"/>
          <w:sz w:val="23"/>
        </w:rPr>
        <w:t>（電話番号</w:t>
      </w:r>
      <w:r>
        <w:rPr>
          <w:rFonts w:hint="eastAsia"/>
          <w:sz w:val="23"/>
        </w:rPr>
        <w:t>　　　　　　　　　　　　</w:t>
      </w:r>
      <w:r>
        <w:rPr>
          <w:rFonts w:hint="default"/>
          <w:sz w:val="23"/>
        </w:rPr>
        <w:t>）</w:t>
      </w:r>
    </w:p>
    <w:p>
      <w:pPr>
        <w:pStyle w:val="15"/>
        <w:ind w:right="-4948" w:rightChars="-2356" w:firstLine="4600" w:firstLineChars="2000"/>
        <w:rPr>
          <w:rFonts w:hint="default"/>
          <w:sz w:val="23"/>
        </w:rPr>
      </w:pPr>
    </w:p>
    <w:p>
      <w:pPr>
        <w:pStyle w:val="15"/>
        <w:ind w:right="-4948" w:rightChars="-2356"/>
        <w:rPr>
          <w:rFonts w:hint="default"/>
          <w:sz w:val="23"/>
        </w:rPr>
      </w:pPr>
    </w:p>
    <w:p>
      <w:pPr>
        <w:pStyle w:val="15"/>
        <w:rPr>
          <w:rFonts w:hint="default"/>
          <w:sz w:val="23"/>
        </w:rPr>
      </w:pPr>
      <w:r>
        <w:rPr>
          <w:rFonts w:hint="default"/>
          <w:sz w:val="23"/>
        </w:rPr>
        <w:t>下記の者について、特例入所の要件に該当すると認めることに関し、意見を求めます。</w:t>
      </w:r>
    </w:p>
    <w:p>
      <w:pPr>
        <w:pStyle w:val="15"/>
        <w:rPr>
          <w:rFonts w:hint="default"/>
          <w:sz w:val="23"/>
        </w:rPr>
      </w:pPr>
    </w:p>
    <w:p>
      <w:pPr>
        <w:pStyle w:val="15"/>
        <w:ind w:firstLine="4370" w:firstLineChars="1900"/>
        <w:rPr>
          <w:rFonts w:hint="default"/>
          <w:sz w:val="23"/>
        </w:rPr>
      </w:pPr>
      <w:r>
        <w:rPr>
          <w:rFonts w:hint="default"/>
          <w:sz w:val="23"/>
        </w:rPr>
        <w:t>記</w:t>
      </w:r>
    </w:p>
    <w:p>
      <w:pPr>
        <w:pStyle w:val="15"/>
        <w:ind w:firstLine="4370" w:firstLineChars="1900"/>
        <w:rPr>
          <w:rFonts w:hint="default"/>
          <w:sz w:val="23"/>
        </w:rPr>
      </w:pPr>
    </w:p>
    <w:p>
      <w:pPr>
        <w:pStyle w:val="15"/>
        <w:numPr>
          <w:ilvl w:val="0"/>
          <w:numId w:val="1"/>
        </w:numPr>
        <w:ind w:right="-4948" w:rightChars="-2356"/>
        <w:rPr>
          <w:rFonts w:hint="default"/>
          <w:sz w:val="23"/>
        </w:rPr>
      </w:pPr>
      <w:r>
        <w:rPr>
          <w:rFonts w:hint="default"/>
          <w:sz w:val="23"/>
        </w:rPr>
        <w:t>特例入所申込者</w:t>
      </w:r>
    </w:p>
    <w:p>
      <w:pPr>
        <w:pStyle w:val="15"/>
        <w:ind w:left="480" w:right="-4948" w:rightChars="-2356"/>
        <w:rPr>
          <w:rFonts w:hint="default"/>
          <w:sz w:val="23"/>
        </w:rPr>
      </w:pPr>
    </w:p>
    <w:p>
      <w:pPr>
        <w:pStyle w:val="15"/>
        <w:ind w:left="480" w:right="-4948" w:rightChars="-2356" w:firstLine="460" w:firstLineChars="200"/>
        <w:rPr>
          <w:rFonts w:hint="default"/>
          <w:sz w:val="23"/>
        </w:rPr>
      </w:pPr>
      <w:r>
        <w:rPr>
          <w:rFonts w:hint="default"/>
          <w:sz w:val="23"/>
        </w:rPr>
        <w:t>被保険者番号</w:t>
      </w:r>
      <w:r>
        <w:rPr>
          <w:rFonts w:hint="eastAsia"/>
          <w:sz w:val="23"/>
        </w:rPr>
        <w:t>（　　　　　　　　　　　）　　　要介護度　１・２</w:t>
      </w:r>
    </w:p>
    <w:p>
      <w:pPr>
        <w:pStyle w:val="15"/>
        <w:ind w:left="480" w:right="-4948" w:rightChars="-2356" w:firstLine="460" w:firstLineChars="200"/>
        <w:rPr>
          <w:rFonts w:hint="default"/>
          <w:sz w:val="23"/>
        </w:rPr>
      </w:pPr>
    </w:p>
    <w:p>
      <w:pPr>
        <w:pStyle w:val="15"/>
        <w:ind w:left="480" w:right="-4948" w:rightChars="-2356" w:firstLine="460" w:firstLineChars="200"/>
        <w:rPr>
          <w:rFonts w:hint="default"/>
          <w:sz w:val="23"/>
        </w:rPr>
      </w:pPr>
      <w:r>
        <w:rPr>
          <w:rFonts w:hint="eastAsia"/>
          <w:sz w:val="23"/>
        </w:rPr>
        <w:t>住　所</w:t>
      </w:r>
    </w:p>
    <w:p>
      <w:pPr>
        <w:pStyle w:val="15"/>
        <w:ind w:left="480" w:right="-4948" w:rightChars="-2356" w:firstLine="460" w:firstLineChars="200"/>
        <w:rPr>
          <w:rFonts w:hint="default"/>
          <w:sz w:val="23"/>
        </w:rPr>
      </w:pPr>
      <w:r>
        <w:rPr>
          <w:rFonts w:hint="eastAsia"/>
          <w:sz w:val="23"/>
        </w:rPr>
        <w:t>氏　名</w:t>
      </w:r>
    </w:p>
    <w:p>
      <w:pPr>
        <w:pStyle w:val="15"/>
        <w:ind w:left="480" w:right="-4948" w:rightChars="-2356" w:firstLine="460" w:firstLineChars="200"/>
        <w:rPr>
          <w:rFonts w:hint="default"/>
          <w:sz w:val="23"/>
        </w:rPr>
      </w:pPr>
      <w:r>
        <w:rPr>
          <w:rFonts w:hint="default"/>
          <w:sz w:val="23"/>
        </w:rPr>
        <w:t>生年月日</w:t>
      </w:r>
      <w:r>
        <w:rPr>
          <w:rFonts w:hint="eastAsia"/>
          <w:sz w:val="23"/>
        </w:rPr>
        <w:t>　　明治・大正・昭和　　　年　　月　　日　（　　　歳）</w:t>
      </w:r>
    </w:p>
    <w:p>
      <w:pPr>
        <w:pStyle w:val="15"/>
        <w:ind w:left="480" w:right="-4948" w:rightChars="-2356" w:firstLine="460" w:firstLineChars="200"/>
        <w:rPr>
          <w:rFonts w:hint="default"/>
          <w:sz w:val="23"/>
        </w:rPr>
      </w:pPr>
    </w:p>
    <w:p>
      <w:pPr>
        <w:pStyle w:val="15"/>
        <w:ind w:right="-4948" w:rightChars="-2356"/>
        <w:rPr>
          <w:rFonts w:hint="default"/>
          <w:sz w:val="23"/>
        </w:rPr>
      </w:pPr>
    </w:p>
    <w:p>
      <w:pPr>
        <w:pStyle w:val="15"/>
        <w:numPr>
          <w:ilvl w:val="0"/>
          <w:numId w:val="1"/>
        </w:numPr>
        <w:ind w:right="-4948" w:rightChars="-2356"/>
        <w:rPr>
          <w:rFonts w:hint="default"/>
          <w:sz w:val="23"/>
        </w:rPr>
      </w:pPr>
      <w:r>
        <w:rPr>
          <w:rFonts w:hint="eastAsia"/>
          <w:sz w:val="23"/>
        </w:rPr>
        <w:t>特例入所の該当事由（該当する番号を○で囲んで下さい）</w:t>
      </w:r>
    </w:p>
    <w:p>
      <w:pPr>
        <w:pStyle w:val="15"/>
        <w:ind w:left="480" w:right="-4948" w:rightChars="-2356"/>
        <w:rPr>
          <w:rFonts w:hint="default"/>
          <w:sz w:val="23"/>
        </w:rPr>
      </w:pPr>
    </w:p>
    <w:tbl>
      <w:tblPr>
        <w:tblStyle w:val="22"/>
        <w:tblW w:w="9817" w:type="dxa"/>
        <w:tblInd w:w="0" w:type="dxa"/>
        <w:tblLayout w:type="fixed"/>
        <w:tblLook w:firstRow="1" w:lastRow="0" w:firstColumn="1" w:lastColumn="0" w:noHBand="0" w:noVBand="1" w:val="04A0"/>
      </w:tblPr>
      <w:tblGrid>
        <w:gridCol w:w="9817"/>
      </w:tblGrid>
      <w:tr>
        <w:trPr>
          <w:trHeight w:val="3307" w:hRule="atLeast"/>
        </w:trPr>
        <w:tc>
          <w:tcPr>
            <w:tcW w:w="9817" w:type="dxa"/>
            <w:vAlign w:val="top"/>
          </w:tcPr>
          <w:p>
            <w:pPr>
              <w:pStyle w:val="15"/>
              <w:ind w:right="-4948" w:rightChars="-2356"/>
              <w:rPr>
                <w:rFonts w:hint="default"/>
                <w:sz w:val="23"/>
              </w:rPr>
            </w:pPr>
            <w:r>
              <w:rPr>
                <w:rFonts w:hint="eastAsia"/>
                <w:sz w:val="23"/>
              </w:rPr>
              <w:t>　</w:t>
            </w:r>
          </w:p>
          <w:p>
            <w:pPr>
              <w:pStyle w:val="15"/>
              <w:ind w:right="-4948" w:rightChars="-2356" w:firstLine="230" w:firstLineChars="100"/>
              <w:rPr>
                <w:rFonts w:hint="default"/>
                <w:sz w:val="23"/>
              </w:rPr>
            </w:pPr>
            <w:r>
              <w:rPr>
                <w:rFonts w:hint="eastAsia"/>
                <w:sz w:val="23"/>
              </w:rPr>
              <w:t>１　認知症であることにより、日常生活に支障を来すような症状・行動や意思疎通の困</w:t>
            </w:r>
          </w:p>
          <w:p>
            <w:pPr>
              <w:pStyle w:val="15"/>
              <w:ind w:right="-4948" w:rightChars="-2356"/>
              <w:rPr>
                <w:rFonts w:hint="default"/>
                <w:sz w:val="23"/>
              </w:rPr>
            </w:pPr>
            <w:r>
              <w:rPr>
                <w:rFonts w:hint="eastAsia"/>
                <w:sz w:val="23"/>
              </w:rPr>
              <w:t>　　　難さが頻繁に見られる方。</w:t>
            </w:r>
          </w:p>
          <w:p>
            <w:pPr>
              <w:pStyle w:val="15"/>
              <w:ind w:right="-4948" w:rightChars="-2356" w:firstLine="230" w:firstLineChars="100"/>
              <w:rPr>
                <w:rFonts w:hint="default"/>
                <w:sz w:val="23"/>
              </w:rPr>
            </w:pPr>
            <w:r>
              <w:rPr>
                <w:rFonts w:hint="eastAsia"/>
                <w:sz w:val="23"/>
              </w:rPr>
              <w:t>２　知的障害・精神障害等を伴い、日常生活に支障を来すような症状・行動や意思疎</w:t>
            </w:r>
          </w:p>
          <w:p>
            <w:pPr>
              <w:pStyle w:val="15"/>
              <w:ind w:right="-4948" w:rightChars="-2356"/>
              <w:rPr>
                <w:rFonts w:hint="default"/>
                <w:sz w:val="23"/>
              </w:rPr>
            </w:pPr>
            <w:r>
              <w:rPr>
                <w:rFonts w:hint="eastAsia"/>
                <w:sz w:val="23"/>
              </w:rPr>
              <w:t>　　　通の困難さ等が頻繁に見られる方。</w:t>
            </w:r>
          </w:p>
          <w:p>
            <w:pPr>
              <w:pStyle w:val="15"/>
              <w:ind w:right="-4948" w:rightChars="-2356" w:firstLine="230" w:firstLineChars="100"/>
              <w:rPr>
                <w:rFonts w:hint="default"/>
                <w:sz w:val="23"/>
              </w:rPr>
            </w:pPr>
            <w:r>
              <w:rPr>
                <w:rFonts w:hint="eastAsia"/>
                <w:sz w:val="23"/>
              </w:rPr>
              <w:t>３　家族等による深刻な虐待が疑われる等により、心身の安全・安心の確保が困難であ</w:t>
            </w:r>
          </w:p>
          <w:p>
            <w:pPr>
              <w:pStyle w:val="15"/>
              <w:ind w:right="-4948" w:rightChars="-2356"/>
              <w:rPr>
                <w:rFonts w:hint="default"/>
                <w:sz w:val="23"/>
              </w:rPr>
            </w:pPr>
            <w:r>
              <w:rPr>
                <w:rFonts w:hint="eastAsia"/>
                <w:sz w:val="23"/>
              </w:rPr>
              <w:t>　　　ること。</w:t>
            </w:r>
          </w:p>
          <w:p>
            <w:pPr>
              <w:pStyle w:val="15"/>
              <w:ind w:right="-4948" w:rightChars="-2356" w:firstLine="230" w:firstLineChars="100"/>
              <w:rPr>
                <w:rFonts w:hint="default"/>
                <w:sz w:val="23"/>
              </w:rPr>
            </w:pPr>
            <w:r>
              <w:rPr>
                <w:rFonts w:hint="eastAsia"/>
                <w:sz w:val="23"/>
              </w:rPr>
              <w:t>４　単身世帯である、同居家族が高齢又は病弱である等により、家族等による支援が期</w:t>
            </w:r>
          </w:p>
          <w:p>
            <w:pPr>
              <w:pStyle w:val="15"/>
              <w:ind w:right="-4948" w:rightChars="-2356"/>
              <w:rPr>
                <w:rFonts w:hint="default"/>
                <w:sz w:val="23"/>
              </w:rPr>
            </w:pPr>
            <w:r>
              <w:rPr>
                <w:rFonts w:hint="eastAsia"/>
                <w:sz w:val="23"/>
              </w:rPr>
              <w:t>　　　待できない方。</w:t>
            </w:r>
          </w:p>
          <w:p>
            <w:pPr>
              <w:pStyle w:val="15"/>
              <w:ind w:right="-4948" w:rightChars="-2356" w:firstLine="230" w:firstLineChars="100"/>
              <w:rPr>
                <w:rFonts w:hint="default"/>
                <w:sz w:val="23"/>
              </w:rPr>
            </w:pPr>
            <w:r>
              <w:rPr>
                <w:rFonts w:hint="eastAsia"/>
                <w:sz w:val="23"/>
              </w:rPr>
              <w:t>５　サービスの利用が限度額</w:t>
            </w:r>
            <w:r>
              <w:rPr>
                <w:rFonts w:hint="eastAsia"/>
                <w:sz w:val="23"/>
              </w:rPr>
              <w:t>9</w:t>
            </w:r>
            <w:r>
              <w:rPr>
                <w:rFonts w:hint="eastAsia"/>
                <w:sz w:val="23"/>
              </w:rPr>
              <w:t>割以上の方</w:t>
            </w:r>
          </w:p>
        </w:tc>
      </w:tr>
      <w:tr>
        <w:trPr>
          <w:trHeight w:val="2539" w:hRule="atLeast"/>
        </w:trPr>
        <w:tc>
          <w:tcPr>
            <w:tcW w:w="9817" w:type="dxa"/>
            <w:vAlign w:val="top"/>
          </w:tcPr>
          <w:p>
            <w:pPr>
              <w:pStyle w:val="15"/>
              <w:ind w:right="-4948" w:rightChars="-2356"/>
              <w:rPr>
                <w:rFonts w:hint="default"/>
                <w:sz w:val="23"/>
              </w:rPr>
            </w:pPr>
            <w:r>
              <w:rPr>
                <w:rFonts w:hint="eastAsia"/>
                <w:sz w:val="23"/>
              </w:rPr>
              <w:t>具体的な状況（居宅において日常生活を営むことが困難である具体的な状況について記載）</w:t>
            </w:r>
          </w:p>
        </w:tc>
      </w:tr>
    </w:tbl>
    <w:p>
      <w:pPr>
        <w:pStyle w:val="15"/>
        <w:ind w:firstLine="6900" w:firstLineChars="3000"/>
        <w:rPr>
          <w:rFonts w:hint="default"/>
          <w:sz w:val="23"/>
        </w:rPr>
      </w:pPr>
    </w:p>
    <w:p>
      <w:pPr>
        <w:pStyle w:val="15"/>
        <w:rPr>
          <w:rFonts w:hint="default"/>
          <w:sz w:val="23"/>
        </w:rPr>
      </w:pPr>
      <w:r>
        <w:rPr>
          <w:rFonts w:hint="default"/>
          <w:sz w:val="23"/>
        </w:rPr>
        <w:t>添付資料</w:t>
      </w:r>
    </w:p>
    <w:p>
      <w:pPr>
        <w:pStyle w:val="15"/>
        <w:rPr>
          <w:rFonts w:hint="default"/>
          <w:sz w:val="23"/>
        </w:rPr>
      </w:pPr>
      <w:r>
        <w:rPr>
          <w:rFonts w:hint="eastAsia"/>
          <w:sz w:val="23"/>
        </w:rPr>
        <w:t>　　　中野区特別養護老人ホーム（特例入所）理由書</w:t>
      </w:r>
    </w:p>
    <w:p>
      <w:pPr>
        <w:pStyle w:val="0"/>
        <w:ind w:firstLine="690" w:firstLineChars="300"/>
        <w:rPr>
          <w:rFonts w:hint="default"/>
          <w:sz w:val="23"/>
        </w:rPr>
      </w:pPr>
      <w:r>
        <w:rPr>
          <w:rFonts w:hint="default"/>
          <w:sz w:val="23"/>
        </w:rPr>
        <w:t>入所申込書の写し</w:t>
      </w:r>
    </w:p>
    <w:sectPr>
      <w:pgSz w:w="11907" w:h="16839"/>
      <w:pgMar w:top="1261" w:right="698" w:bottom="709" w:left="1589"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8F5A08EE"/>
    <w:lvl w:ilvl="0" w:tplc="C8F058E4">
      <w:start w:val="1"/>
      <w:numFmt w:val="decimalFullWidth"/>
      <w:lvlText w:val="%1．"/>
      <w:lvlJc w:val="left"/>
      <w:pPr>
        <w:ind w:left="480" w:hanging="4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ゴシック" w:hAnsi="ＭＳ ゴシック"/>
      <w:color w:val="000000"/>
      <w:kern w:val="0"/>
      <w:sz w:val="24"/>
    </w:rPr>
  </w:style>
  <w:style w:type="paragraph" w:styleId="16">
    <w:name w:val="Note Heading"/>
    <w:basedOn w:val="0"/>
    <w:next w:val="0"/>
    <w:link w:val="17"/>
    <w:uiPriority w:val="0"/>
    <w:pPr>
      <w:jc w:val="center"/>
    </w:pPr>
    <w:rPr>
      <w:rFonts w:ascii="ＭＳ ゴシック" w:hAnsi="ＭＳ ゴシック"/>
      <w:color w:val="000000"/>
      <w:kern w:val="0"/>
      <w:sz w:val="23"/>
    </w:rPr>
  </w:style>
  <w:style w:type="character" w:styleId="17" w:customStyle="1">
    <w:name w:val="記 (文字)"/>
    <w:basedOn w:val="10"/>
    <w:next w:val="17"/>
    <w:link w:val="16"/>
    <w:uiPriority w:val="0"/>
    <w:rPr>
      <w:rFonts w:ascii="ＭＳ ゴシック" w:hAnsi="ＭＳ ゴシック"/>
      <w:color w:val="000000"/>
      <w:kern w:val="0"/>
      <w:sz w:val="23"/>
    </w:rPr>
  </w:style>
  <w:style w:type="paragraph" w:styleId="18">
    <w:name w:val="Closing"/>
    <w:basedOn w:val="0"/>
    <w:next w:val="18"/>
    <w:link w:val="19"/>
    <w:uiPriority w:val="0"/>
    <w:pPr>
      <w:jc w:val="right"/>
    </w:pPr>
    <w:rPr>
      <w:rFonts w:ascii="ＭＳ ゴシック" w:hAnsi="ＭＳ ゴシック"/>
      <w:color w:val="000000"/>
      <w:kern w:val="0"/>
      <w:sz w:val="23"/>
    </w:rPr>
  </w:style>
  <w:style w:type="character" w:styleId="19" w:customStyle="1">
    <w:name w:val="結語 (文字)"/>
    <w:basedOn w:val="10"/>
    <w:next w:val="19"/>
    <w:link w:val="18"/>
    <w:uiPriority w:val="0"/>
    <w:rPr>
      <w:rFonts w:ascii="ＭＳ ゴシック" w:hAnsi="ＭＳ ゴシック"/>
      <w:color w:val="000000"/>
      <w:kern w:val="0"/>
      <w:sz w:val="23"/>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1</Words>
  <Characters>440</Characters>
  <Application>JUST Note</Application>
  <Lines>41</Lines>
  <Paragraphs>29</Paragraphs>
  <CharactersWithSpaces>546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青島　みずき</dc:creator>
  <cp:lastModifiedBy>青島　みずき</cp:lastModifiedBy>
  <cp:lastPrinted>2015-09-28T06:03:00Z</cp:lastPrinted>
  <dcterms:created xsi:type="dcterms:W3CDTF">2021-03-30T00:06:00Z</dcterms:created>
  <dcterms:modified xsi:type="dcterms:W3CDTF">2021-03-30T00:06:47Z</dcterms:modified>
  <cp:revision>5</cp:revision>
</cp:coreProperties>
</file>