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32"/>
        </w:rPr>
        <w:t>集団回収団体登録の手続きに伴う提出書類一覧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集団回収活動において「新規で団体登録」または「登録内容を変更」する場合は、下記のとおり必要書類を区に提出してください。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１．</w:t>
      </w:r>
      <w:r>
        <w:rPr>
          <w:rFonts w:hint="eastAsia" w:asciiTheme="majorEastAsia" w:hAnsiTheme="majorEastAsia" w:eastAsiaTheme="majorEastAsia"/>
          <w:sz w:val="28"/>
          <w:u w:val="single" w:color="auto"/>
        </w:rPr>
        <w:t>（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新規団体登録</w:t>
      </w:r>
      <w:r>
        <w:rPr>
          <w:rFonts w:hint="eastAsia" w:asciiTheme="majorEastAsia" w:hAnsiTheme="majorEastAsia" w:eastAsiaTheme="majorEastAsia"/>
          <w:sz w:val="28"/>
          <w:u w:val="single" w:color="auto"/>
        </w:rPr>
        <w:t>の場合）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集団回収実践団体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  <w:shd w:val="pct15" w:color="auto" w:fill="FFFFFF"/>
        </w:rPr>
        <w:t>登録申請書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　（１部）</w:t>
      </w:r>
    </w:p>
    <w:p>
      <w:pPr>
        <w:pStyle w:val="0"/>
        <w:ind w:firstLine="560" w:firstLineChars="200"/>
        <w:rPr>
          <w:rFonts w:hint="default" w:asciiTheme="majorEastAsia" w:hAnsiTheme="majorEastAsia" w:eastAsiaTheme="majorEastAsia"/>
          <w:b w:val="1"/>
          <w:sz w:val="24"/>
          <w:u w:val="dotted" w:color="auto"/>
        </w:rPr>
      </w:pPr>
      <w:r>
        <w:rPr>
          <w:rFonts w:hint="eastAsia" w:asciiTheme="majorEastAsia" w:hAnsiTheme="majorEastAsia" w:eastAsiaTheme="majorEastAsia"/>
          <w:sz w:val="28"/>
          <w:u w:val="single" w:color="auto"/>
        </w:rPr>
        <w:t>（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登録内容変更</w:t>
      </w:r>
      <w:r>
        <w:rPr>
          <w:rFonts w:hint="eastAsia" w:asciiTheme="majorEastAsia" w:hAnsiTheme="majorEastAsia" w:eastAsiaTheme="majorEastAsia"/>
          <w:sz w:val="28"/>
          <w:u w:val="single" w:color="auto"/>
        </w:rPr>
        <w:t>の場合）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集団回収実践団体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  <w:shd w:val="pct15" w:color="auto" w:fill="FFFFFF"/>
        </w:rPr>
        <w:t>変更届出書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　（１部）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after="170" w:afterLines="50" w:afterAutospacing="0"/>
        <w:rPr>
          <w:rFonts w:hint="default" w:asciiTheme="majorEastAsia" w:hAnsiTheme="majorEastAsia" w:eastAsiaTheme="majorEastAsia"/>
          <w:b w:val="1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２．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支払金口座振替依頼書　（１部）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区が、登録団体にリサイクル報奨金を振り込む口座になりますので、口座名義は「団体名及び代表者名」の指定をお願いいたします（マンション管理組合の場合は理事長名）。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年に２回、登録団体の回収実績に基づき、１㎏あたり６円を振り込みます（３月と９月）。</w:t>
      </w:r>
    </w:p>
    <w:p>
      <w:pPr>
        <w:pStyle w:val="0"/>
        <w:spacing w:before="102" w:beforeLines="30" w:beforeAutospacing="0"/>
        <w:ind w:left="441" w:leftChars="100" w:hanging="221" w:hangingChars="100"/>
        <w:rPr>
          <w:rFonts w:hint="default" w:asciiTheme="minorEastAsia" w:hAnsiTheme="minorEastAsia" w:eastAsiaTheme="minorEastAsia"/>
          <w:b w:val="1"/>
        </w:rPr>
      </w:pPr>
    </w:p>
    <w:p>
      <w:pPr>
        <w:pStyle w:val="0"/>
        <w:spacing w:before="102" w:beforeLines="30" w:beforeAutospacing="0"/>
        <w:ind w:left="441" w:leftChars="100" w:hanging="221" w:hangingChars="100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</w:rPr>
        <w:t>※口座名義人と代表者名が異なる場合は、</w:t>
      </w:r>
      <w:r>
        <w:rPr>
          <w:rFonts w:hint="eastAsia" w:asciiTheme="minorEastAsia" w:hAnsiTheme="minorEastAsia" w:eastAsiaTheme="minorEastAsia"/>
          <w:b w:val="1"/>
          <w:u w:val="wave" w:color="auto"/>
        </w:rPr>
        <w:t>別途「委任状（１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u w:val="wave" w:color="auto"/>
        </w:rPr>
        <w:t>部）」を提出</w:t>
      </w:r>
      <w:r>
        <w:rPr>
          <w:rFonts w:hint="eastAsia" w:asciiTheme="minorEastAsia" w:hAnsiTheme="minorEastAsia" w:eastAsiaTheme="minorEastAsia"/>
          <w:b w:val="1"/>
        </w:rPr>
        <w:t>いただく必要があります。</w:t>
      </w:r>
    </w:p>
    <w:p>
      <w:pPr>
        <w:pStyle w:val="0"/>
        <w:spacing w:after="170" w:afterLines="50" w:afterAutospacing="0"/>
        <w:rPr>
          <w:rFonts w:hint="default" w:asciiTheme="minorEastAsia" w:hAnsiTheme="minorEastAsia" w:eastAsiaTheme="minorEastAsia"/>
          <w:sz w:val="21"/>
          <w:u w:val="dotted" w:color="auto"/>
        </w:rPr>
      </w:pPr>
    </w:p>
    <w:p>
      <w:pPr>
        <w:pStyle w:val="0"/>
        <w:spacing w:after="170" w:afterLines="50" w:afterAutospacing="0"/>
        <w:rPr>
          <w:rFonts w:hint="default" w:asciiTheme="majorEastAsia" w:hAnsiTheme="majorEastAsia" w:eastAsiaTheme="majorEastAsia"/>
          <w:b w:val="1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３．</w:t>
      </w:r>
      <w:r>
        <w:rPr>
          <w:rFonts w:hint="eastAsia" w:asciiTheme="majorEastAsia" w:hAnsiTheme="majorEastAsia" w:eastAsiaTheme="majorEastAsia"/>
          <w:b w:val="1"/>
          <w:sz w:val="28"/>
          <w:u w:val="single" w:color="auto"/>
        </w:rPr>
        <w:t>通帳のコピー　（１部）</w:t>
      </w:r>
    </w:p>
    <w:p>
      <w:pPr>
        <w:pStyle w:val="0"/>
        <w:ind w:left="220" w:left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通帳の「口座名義、口座番号、銀行名」が確認できる箇所のコピーを提出してください。</w:t>
      </w:r>
    </w:p>
    <w:p>
      <w:pPr>
        <w:pStyle w:val="0"/>
        <w:ind w:left="220" w:left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after="170" w:afterLines="50" w:afterAutospacing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■その他（注意事項）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・提出書類には、ボールペン等の消しゴムで消せないものを使用してください。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・押印箇所（委任状のみ）には、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口座名義人印</w:t>
      </w:r>
      <w:r>
        <w:rPr>
          <w:rFonts w:hint="eastAsia" w:asciiTheme="majorEastAsia" w:hAnsiTheme="majorEastAsia" w:eastAsiaTheme="majorEastAsia"/>
          <w:sz w:val="24"/>
        </w:rPr>
        <w:t>（マンション管理組合の場合は</w:t>
      </w:r>
      <w:r>
        <w:rPr>
          <w:rFonts w:hint="eastAsia" w:asciiTheme="majorEastAsia" w:hAnsiTheme="majorEastAsia" w:eastAsiaTheme="majorEastAsia"/>
          <w:sz w:val="24"/>
          <w:u w:val="single" w:color="auto"/>
        </w:rPr>
        <w:t>理事長印</w:t>
      </w:r>
      <w:r>
        <w:rPr>
          <w:rFonts w:hint="eastAsia" w:asciiTheme="majorEastAsia" w:hAnsiTheme="majorEastAsia" w:eastAsiaTheme="majorEastAsia"/>
          <w:sz w:val="24"/>
        </w:rPr>
        <w:t>）が必要になります。なお、マンション管理組合印やスタンパー印では受付できません。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【担当】中野区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環境部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ごみゼロ推進課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集団回収推進係</w:t>
      </w:r>
      <w:r>
        <w:rPr>
          <w:rFonts w:hint="default" w:asciiTheme="minorEastAsia" w:hAnsiTheme="minorEastAsia" w:eastAsiaTheme="minorEastAsia"/>
          <w:sz w:val="24"/>
        </w:rPr>
        <w:br w:type="textWrapping" w:clear="none"/>
      </w:r>
      <w:r>
        <w:rPr>
          <w:rFonts w:hint="eastAsia" w:asciiTheme="minorEastAsia" w:hAnsiTheme="minorEastAsia" w:eastAsiaTheme="minorEastAsia"/>
          <w:sz w:val="24"/>
        </w:rPr>
        <w:t>ＴＥＬ（３２２８）５５５５</w:t>
      </w:r>
      <w:r>
        <w:rPr>
          <w:rFonts w:hint="default" w:asciiTheme="minorEastAsia" w:hAnsiTheme="minorEastAsia" w:eastAsiaTheme="minorEastAsia"/>
          <w:sz w:val="24"/>
        </w:rPr>
        <w:br w:type="textWrapping" w:clear="none"/>
      </w:r>
      <w:r>
        <w:rPr>
          <w:rFonts w:hint="eastAsia" w:asciiTheme="minorEastAsia" w:hAnsiTheme="minorEastAsia" w:eastAsiaTheme="minorEastAsia"/>
          <w:sz w:val="24"/>
        </w:rPr>
        <w:t>ＦＡＸ（３２２８）５６３４</w:t>
      </w:r>
    </w:p>
    <w:sectPr>
      <w:pgSz w:w="11907" w:h="16838"/>
      <w:pgMar w:top="1276" w:right="1134" w:bottom="1418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paragraph" w:styleId="1">
    <w:name w:val="heading 1"/>
    <w:basedOn w:val="0"/>
    <w:next w:val="16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next w:val="16"/>
    <w:link w:val="18"/>
    <w:uiPriority w:val="0"/>
    <w:qFormat/>
    <w:pPr>
      <w:keepNext w:val="1"/>
      <w:widowControl w:val="0"/>
      <w:jc w:val="both"/>
      <w:outlineLvl w:val="1"/>
    </w:pPr>
    <w:rPr>
      <w:rFonts w:asciiTheme="majorHAnsi" w:hAnsiTheme="majorHAnsi" w:eastAsiaTheme="majorEastAsia"/>
      <w:sz w:val="22"/>
    </w:rPr>
  </w:style>
  <w:style w:type="paragraph" w:styleId="3">
    <w:name w:val="heading 3"/>
    <w:next w:val="16"/>
    <w:link w:val="19"/>
    <w:uiPriority w:val="0"/>
    <w:qFormat/>
    <w:pPr>
      <w:keepNext w:val="1"/>
      <w:widowControl w:val="0"/>
      <w:ind w:left="400" w:leftChars="400"/>
      <w:jc w:val="both"/>
      <w:outlineLvl w:val="2"/>
    </w:pPr>
    <w:rPr>
      <w:rFonts w:asciiTheme="majorHAnsi" w:hAnsiTheme="majorHAnsi" w:eastAsiaTheme="majorEastAsia"/>
      <w:sz w:val="22"/>
    </w:rPr>
  </w:style>
  <w:style w:type="paragraph" w:styleId="4">
    <w:name w:val="heading 4"/>
    <w:next w:val="16"/>
    <w:link w:val="20"/>
    <w:uiPriority w:val="0"/>
    <w:qFormat/>
    <w:pPr>
      <w:keepNext w:val="1"/>
      <w:widowControl w:val="0"/>
      <w:ind w:left="400" w:leftChars="400"/>
      <w:jc w:val="both"/>
      <w:outlineLvl w:val="3"/>
    </w:pPr>
    <w:rPr>
      <w:rFonts w:ascii="ＭＳ 明朝" w:hAnsi="ＭＳ 明朝"/>
      <w:b w:val="1"/>
      <w:sz w:val="22"/>
    </w:rPr>
  </w:style>
  <w:style w:type="paragraph" w:styleId="5">
    <w:name w:val="heading 5"/>
    <w:basedOn w:val="0"/>
    <w:next w:val="16"/>
    <w:link w:val="21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7">
    <w:name w:val="heading 7"/>
    <w:basedOn w:val="0"/>
    <w:next w:val="0"/>
    <w:link w:val="22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3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4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Body Text"/>
    <w:basedOn w:val="0"/>
    <w:next w:val="16"/>
    <w:link w:val="17"/>
    <w:uiPriority w:val="0"/>
    <w:pPr>
      <w:ind w:left="300" w:leftChars="300" w:firstLine="100" w:firstLineChars="100"/>
    </w:pPr>
  </w:style>
  <w:style w:type="character" w:styleId="17" w:customStyle="1">
    <w:name w:val="本文 (文字)"/>
    <w:basedOn w:val="10"/>
    <w:next w:val="17"/>
    <w:link w:val="16"/>
    <w:uiPriority w:val="0"/>
    <w:rPr>
      <w:sz w:val="21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sz w:val="22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sz w:val="22"/>
    </w:rPr>
  </w:style>
  <w:style w:type="character" w:styleId="20" w:customStyle="1">
    <w:name w:val="見出し 4 (文字)"/>
    <w:basedOn w:val="10"/>
    <w:next w:val="20"/>
    <w:link w:val="4"/>
    <w:uiPriority w:val="0"/>
    <w:rPr>
      <w:rFonts w:ascii="ＭＳ 明朝" w:hAnsi="ＭＳ 明朝"/>
      <w:b w:val="1"/>
      <w:sz w:val="22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sz w:val="22"/>
    </w:rPr>
  </w:style>
  <w:style w:type="character" w:styleId="22" w:customStyle="1">
    <w:name w:val="見出し 7 (文字)"/>
    <w:basedOn w:val="10"/>
    <w:next w:val="22"/>
    <w:link w:val="7"/>
    <w:uiPriority w:val="0"/>
    <w:rPr>
      <w:rFonts w:ascii="ＭＳ 明朝" w:hAnsi="ＭＳ 明朝"/>
      <w:sz w:val="22"/>
    </w:rPr>
  </w:style>
  <w:style w:type="character" w:styleId="23" w:customStyle="1">
    <w:name w:val="見出し 8 (文字)"/>
    <w:basedOn w:val="10"/>
    <w:next w:val="23"/>
    <w:link w:val="8"/>
    <w:uiPriority w:val="0"/>
    <w:rPr>
      <w:rFonts w:ascii="ＭＳ 明朝" w:hAnsi="ＭＳ 明朝"/>
      <w:sz w:val="22"/>
    </w:rPr>
  </w:style>
  <w:style w:type="character" w:styleId="24" w:customStyle="1">
    <w:name w:val="見出し 9 (文字)"/>
    <w:basedOn w:val="10"/>
    <w:next w:val="24"/>
    <w:link w:val="9"/>
    <w:uiPriority w:val="0"/>
    <w:rPr>
      <w:rFonts w:ascii="ＭＳ 明朝" w:hAnsi="ＭＳ 明朝"/>
      <w:sz w:val="22"/>
    </w:rPr>
  </w:style>
  <w:style w:type="paragraph" w:styleId="2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TOC Heading"/>
    <w:basedOn w:val="1"/>
    <w:next w:val="0"/>
    <w:link w:val="0"/>
    <w:uiPriority w:val="0"/>
    <w:qFormat/>
    <w:pPr>
      <w:outlineLvl w:val="9"/>
    </w:pPr>
  </w:style>
  <w:style w:type="paragraph" w:styleId="28">
    <w:name w:val="No Spacing"/>
    <w:next w:val="28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623</Characters>
  <Application>JUST Note</Application>
  <Lines>32</Lines>
  <Paragraphs>17</Paragraphs>
  <CharactersWithSpaces>629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榊　奈緒子</cp:lastModifiedBy>
  <cp:lastPrinted>2023-10-18T05:49:31Z</cp:lastPrinted>
  <dcterms:created xsi:type="dcterms:W3CDTF">2018-01-10T02:16:00Z</dcterms:created>
  <dcterms:modified xsi:type="dcterms:W3CDTF">2023-10-18T05:50:24Z</dcterms:modified>
  <cp:revision>7</cp:revision>
</cp:coreProperties>
</file>