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472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80"/>
        <w:gridCol w:w="1449"/>
        <w:gridCol w:w="998"/>
      </w:tblGrid>
      <w:tr>
        <w:trPr>
          <w:cantSpli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sz w:val="24"/>
              </w:rPr>
            </w:pPr>
            <w:r>
              <w:rPr>
                <w:rFonts w:hint="eastAsia" w:ascii="ＭＳ 明朝" w:hAnsi="ＭＳ 明朝" w:eastAsia="ＭＳ 明朝"/>
                <w:sz w:val="24"/>
              </w:rPr>
              <w:t>健康福祉審議会</w:t>
            </w: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sz w:val="24"/>
              </w:rPr>
            </w:pPr>
            <w:r>
              <w:rPr>
                <w:rFonts w:hint="eastAsia" w:ascii="ＭＳ 明朝" w:hAnsi="ＭＳ 明朝" w:eastAsia="ＭＳ 明朝"/>
                <w:sz w:val="24"/>
              </w:rPr>
              <w:t>2020/12</w:t>
            </w:r>
          </w:p>
        </w:tc>
        <w:tc>
          <w:tcPr>
            <w:tcW w:w="99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b w:val="1"/>
                <w:sz w:val="24"/>
              </w:rPr>
            </w:pPr>
            <w:r>
              <w:rPr>
                <w:rFonts w:hint="eastAsia" w:ascii="ＭＳ 明朝" w:hAnsi="ＭＳ 明朝" w:eastAsia="ＭＳ 明朝"/>
                <w:b w:val="1"/>
                <w:sz w:val="24"/>
              </w:rPr>
              <w:t>資料３</w:t>
            </w:r>
          </w:p>
        </w:tc>
      </w:tr>
      <w:tr>
        <w:trPr>
          <w:cantSplit/>
        </w:trPr>
        <w:tc>
          <w:tcPr>
            <w:tcW w:w="372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第６回　地域福祉部会</w:t>
            </w:r>
          </w:p>
        </w:tc>
        <w:tc>
          <w:tcPr>
            <w:tcW w:w="99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Ｐゴシック" w:hAnsi="ＭＳ Ｐゴシック" w:eastAsia="ＭＳ Ｐゴシック"/>
                <w:sz w:val="20"/>
              </w:rPr>
            </w:pPr>
          </w:p>
        </w:tc>
      </w:tr>
    </w:tbl>
    <w:p>
      <w:pPr>
        <w:pStyle w:val="0"/>
        <w:snapToGrid w:val="0"/>
        <w:jc w:val="right"/>
        <w:rPr>
          <w:rFonts w:hint="default" w:asciiTheme="majorEastAsia" w:hAnsiTheme="majorEastAsia" w:eastAsiaTheme="majorEastAsia"/>
        </w:rPr>
      </w:pPr>
    </w:p>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中野区子ども・若者支援センターの開設について</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区では、</w:t>
      </w:r>
      <w:r>
        <w:rPr>
          <w:rFonts w:hint="eastAsia" w:asciiTheme="minorEastAsia" w:hAnsiTheme="minorEastAsia"/>
          <w:kern w:val="0"/>
        </w:rPr>
        <w:t>子ども期から若者期の本人や家庭における課題についての専門相談、支</w:t>
      </w:r>
      <w:bookmarkStart w:id="0" w:name="_GoBack"/>
      <w:bookmarkEnd w:id="0"/>
      <w:r>
        <w:rPr>
          <w:rFonts w:hint="eastAsia" w:asciiTheme="minorEastAsia" w:hAnsiTheme="minorEastAsia"/>
          <w:kern w:val="0"/>
        </w:rPr>
        <w:t>援、措置、家庭・社会復帰までを総合的に実施するため、児童相談所機能を含む（仮称）総合子どもセンターの開設に向け、準備を進めてきたところである。</w:t>
      </w:r>
    </w:p>
    <w:p>
      <w:pPr>
        <w:pStyle w:val="0"/>
        <w:ind w:firstLine="240" w:firstLineChars="100"/>
        <w:rPr>
          <w:rFonts w:hint="default" w:asciiTheme="minorEastAsia" w:hAnsiTheme="minorEastAsia"/>
        </w:rPr>
      </w:pPr>
      <w:r>
        <w:rPr>
          <w:rFonts w:hint="eastAsia" w:asciiTheme="minorEastAsia" w:hAnsiTheme="minorEastAsia"/>
        </w:rPr>
        <w:t>中野区議会（令和２年第３回定例会）において、「中野区子ども・若者支援センター条例」が可決されたことに伴い、センターの名称及び位置等が確定したため、以下のとおり報告する。</w:t>
      </w:r>
    </w:p>
    <w:p>
      <w:pPr>
        <w:pStyle w:val="0"/>
        <w:rPr>
          <w:rFonts w:hint="default" w:asciiTheme="minorEastAsia" w:hAnsiTheme="minorEastAsia"/>
        </w:rPr>
      </w:pPr>
    </w:p>
    <w:p>
      <w:pPr>
        <w:pStyle w:val="0"/>
        <w:rPr>
          <w:rFonts w:hint="default" w:asciiTheme="majorEastAsia" w:hAnsiTheme="majorEastAsia" w:eastAsiaTheme="majorEastAsia"/>
        </w:rPr>
      </w:pPr>
      <w:r>
        <w:rPr>
          <w:rFonts w:hint="eastAsia" w:asciiTheme="majorEastAsia" w:hAnsiTheme="majorEastAsia" w:eastAsiaTheme="majorEastAsia"/>
        </w:rPr>
        <w:t>１　名称</w:t>
      </w:r>
    </w:p>
    <w:p>
      <w:pPr>
        <w:pStyle w:val="0"/>
        <w:ind w:leftChars="0" w:firstLine="0" w:firstLineChars="0"/>
        <w:rPr>
          <w:rFonts w:hint="default" w:asciiTheme="minorEastAsia" w:hAnsiTheme="minorEastAsia"/>
        </w:rPr>
      </w:pPr>
      <w:r>
        <w:rPr>
          <w:rFonts w:hint="eastAsia" w:asciiTheme="minorEastAsia" w:hAnsiTheme="minorEastAsia"/>
          <w:kern w:val="0"/>
        </w:rPr>
        <w:t>　中野区子ども・若者支援センター</w:t>
      </w:r>
    </w:p>
    <w:p>
      <w:pPr>
        <w:pStyle w:val="0"/>
        <w:ind w:left="0" w:leftChars="0" w:firstLine="480" w:firstLineChars="200"/>
        <w:rPr>
          <w:rFonts w:hint="default" w:asciiTheme="minorEastAsia" w:hAnsiTheme="minorEastAsia"/>
        </w:rPr>
      </w:pPr>
      <w:r>
        <w:rPr>
          <w:rFonts w:hint="eastAsia" w:asciiTheme="minorEastAsia" w:hAnsiTheme="minorEastAsia"/>
          <w:kern w:val="0"/>
        </w:rPr>
        <w:t>※</w:t>
      </w:r>
      <w:r>
        <w:rPr>
          <w:rFonts w:hint="eastAsia" w:asciiTheme="minorEastAsia" w:hAnsiTheme="minorEastAsia"/>
          <w:kern w:val="0"/>
        </w:rPr>
        <w:t xml:space="preserve"> </w:t>
      </w:r>
      <w:r>
        <w:rPr>
          <w:rFonts w:hint="eastAsia" w:asciiTheme="minorEastAsia" w:hAnsiTheme="minorEastAsia"/>
          <w:kern w:val="0"/>
        </w:rPr>
        <w:t>施設の愛称については別途、公募する。</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２　位置</w:t>
      </w:r>
    </w:p>
    <w:p>
      <w:pPr>
        <w:pStyle w:val="0"/>
        <w:ind w:leftChars="0" w:firstLine="0" w:firstLineChars="0"/>
        <w:rPr>
          <w:rFonts w:hint="default" w:asciiTheme="minorEastAsia" w:hAnsiTheme="minorEastAsia"/>
        </w:rPr>
      </w:pPr>
      <w:r>
        <w:rPr>
          <w:rFonts w:hint="eastAsia" w:asciiTheme="minorEastAsia" w:hAnsiTheme="minorEastAsia"/>
          <w:kern w:val="0"/>
        </w:rPr>
        <w:t>　中野区中央一丁目</w:t>
      </w:r>
      <w:r>
        <w:rPr>
          <w:rFonts w:hint="eastAsia" w:asciiTheme="minorEastAsia" w:hAnsiTheme="minorEastAsia"/>
          <w:kern w:val="0"/>
        </w:rPr>
        <w:t>41</w:t>
      </w:r>
      <w:r>
        <w:rPr>
          <w:rFonts w:hint="eastAsia" w:asciiTheme="minorEastAsia" w:hAnsiTheme="minorEastAsia"/>
          <w:kern w:val="0"/>
        </w:rPr>
        <w:t>番</w:t>
      </w:r>
      <w:r>
        <w:rPr>
          <w:rFonts w:hint="eastAsia" w:asciiTheme="minorEastAsia" w:hAnsiTheme="minorEastAsia"/>
          <w:kern w:val="0"/>
        </w:rPr>
        <w:t>2</w:t>
      </w:r>
      <w:r>
        <w:rPr>
          <w:rFonts w:hint="eastAsia" w:asciiTheme="minorEastAsia" w:hAnsiTheme="minorEastAsia"/>
          <w:kern w:val="0"/>
        </w:rPr>
        <w:t>号</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３　センターで行う事業</w:t>
      </w:r>
    </w:p>
    <w:p>
      <w:pPr>
        <w:pStyle w:val="0"/>
        <w:ind w:leftChars="0" w:firstLine="0" w:firstLineChars="0"/>
        <w:rPr>
          <w:rFonts w:hint="eastAsia" w:asciiTheme="minorEastAsia" w:hAnsiTheme="minorEastAsia"/>
          <w:kern w:val="0"/>
        </w:rPr>
      </w:pPr>
      <w:r>
        <w:rPr>
          <w:rFonts w:hint="eastAsia" w:asciiTheme="minorEastAsia" w:hAnsiTheme="minorEastAsia"/>
          <w:kern w:val="0"/>
        </w:rPr>
        <w:t>　</w:t>
      </w: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　子ども・若者及びその家庭からの相談に対する助言及び支援に関すること。</w:t>
      </w:r>
    </w:p>
    <w:p>
      <w:pPr>
        <w:pStyle w:val="0"/>
        <w:ind w:left="0" w:leftChars="0" w:firstLine="240" w:firstLineChars="100"/>
        <w:rPr>
          <w:rFonts w:hint="eastAsia" w:asciiTheme="minorEastAsia" w:hAnsiTheme="minorEastAsia"/>
          <w:kern w:val="0"/>
        </w:rPr>
      </w:pPr>
      <w:r>
        <w:rPr>
          <w:rFonts w:hint="eastAsia" w:asciiTheme="minorEastAsia" w:hAnsiTheme="minorEastAsia"/>
          <w:kern w:val="0"/>
        </w:rPr>
        <w:t>(</w:t>
      </w:r>
      <w:r>
        <w:rPr>
          <w:rFonts w:hint="eastAsia" w:asciiTheme="minorEastAsia" w:hAnsiTheme="minorEastAsia"/>
          <w:kern w:val="0"/>
        </w:rPr>
        <w:t>２</w:t>
      </w:r>
      <w:r>
        <w:rPr>
          <w:rFonts w:hint="eastAsia" w:asciiTheme="minorEastAsia" w:hAnsiTheme="minorEastAsia"/>
          <w:kern w:val="0"/>
        </w:rPr>
        <w:t>)</w:t>
      </w:r>
      <w:r>
        <w:rPr>
          <w:rFonts w:hint="eastAsia" w:asciiTheme="minorEastAsia" w:hAnsiTheme="minorEastAsia"/>
          <w:kern w:val="0"/>
        </w:rPr>
        <w:t>　子ども・若者及びその家庭の支援を行う関係機関との連携に関すること。</w:t>
      </w:r>
    </w:p>
    <w:p>
      <w:pPr>
        <w:pStyle w:val="0"/>
        <w:ind w:left="0" w:leftChars="0" w:firstLine="240" w:firstLineChars="100"/>
        <w:rPr>
          <w:rFonts w:hint="eastAsia" w:asciiTheme="minorEastAsia" w:hAnsiTheme="minorEastAsia"/>
          <w:kern w:val="0"/>
        </w:rPr>
      </w:pPr>
      <w:r>
        <w:rPr>
          <w:rFonts w:hint="eastAsia" w:asciiTheme="minorEastAsia" w:hAnsiTheme="minorEastAsia"/>
          <w:kern w:val="0"/>
        </w:rPr>
        <w:t>(</w:t>
      </w:r>
      <w:r>
        <w:rPr>
          <w:rFonts w:hint="eastAsia" w:asciiTheme="minorEastAsia" w:hAnsiTheme="minorEastAsia"/>
          <w:kern w:val="0"/>
        </w:rPr>
        <w:t>３</w:t>
      </w:r>
      <w:r>
        <w:rPr>
          <w:rFonts w:hint="eastAsia" w:asciiTheme="minorEastAsia" w:hAnsiTheme="minorEastAsia"/>
          <w:kern w:val="0"/>
        </w:rPr>
        <w:t>)</w:t>
      </w:r>
      <w:r>
        <w:rPr>
          <w:rFonts w:hint="eastAsia" w:asciiTheme="minorEastAsia" w:hAnsiTheme="minorEastAsia"/>
          <w:kern w:val="0"/>
        </w:rPr>
        <w:t>　その他、区長が必要と認める事業</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４　開設予定日</w:t>
      </w:r>
    </w:p>
    <w:p>
      <w:pPr>
        <w:pStyle w:val="0"/>
        <w:ind w:leftChars="0" w:firstLine="0" w:firstLineChars="0"/>
        <w:rPr>
          <w:rFonts w:hint="default" w:asciiTheme="minorEastAsia" w:hAnsiTheme="minorEastAsia"/>
        </w:rPr>
      </w:pPr>
      <w:r>
        <w:rPr>
          <w:rFonts w:hint="eastAsia" w:asciiTheme="minorEastAsia" w:hAnsiTheme="minorEastAsia"/>
          <w:kern w:val="0"/>
        </w:rPr>
        <w:t>　令和</w:t>
      </w:r>
      <w:r>
        <w:rPr>
          <w:rFonts w:hint="eastAsia" w:asciiTheme="minorEastAsia" w:hAnsiTheme="minorEastAsia"/>
          <w:kern w:val="0"/>
        </w:rPr>
        <w:t>3</w:t>
      </w:r>
      <w:r>
        <w:rPr>
          <w:rFonts w:hint="eastAsia" w:asciiTheme="minorEastAsia" w:hAnsiTheme="minorEastAsia"/>
          <w:kern w:val="0"/>
        </w:rPr>
        <w:t>年</w:t>
      </w:r>
      <w:r>
        <w:rPr>
          <w:rFonts w:hint="eastAsia" w:asciiTheme="minorEastAsia" w:hAnsiTheme="minorEastAsia"/>
          <w:kern w:val="0"/>
        </w:rPr>
        <w:t>11</w:t>
      </w:r>
      <w:r>
        <w:rPr>
          <w:rFonts w:hint="eastAsia" w:asciiTheme="minorEastAsia" w:hAnsiTheme="minorEastAsia"/>
          <w:kern w:val="0"/>
        </w:rPr>
        <w:t>月</w:t>
      </w:r>
      <w:r>
        <w:rPr>
          <w:rFonts w:hint="eastAsia" w:asciiTheme="minorEastAsia" w:hAnsiTheme="minorEastAsia"/>
          <w:kern w:val="0"/>
        </w:rPr>
        <w:t>29</w:t>
      </w:r>
      <w:r>
        <w:rPr>
          <w:rFonts w:hint="eastAsia" w:asciiTheme="minorEastAsia" w:hAnsiTheme="minorEastAsia"/>
          <w:kern w:val="0"/>
        </w:rPr>
        <w:t>日</w:t>
      </w:r>
    </w:p>
    <w:p>
      <w:pPr>
        <w:pStyle w:val="0"/>
        <w:rPr>
          <w:rFonts w:hint="default" w:asciiTheme="minorEastAsia" w:hAnsiTheme="minorEastAsia"/>
          <w:kern w:val="0"/>
        </w:rPr>
      </w:pPr>
    </w:p>
    <w:p>
      <w:pPr>
        <w:pStyle w:val="0"/>
        <w:rPr>
          <w:rFonts w:hint="eastAsia" w:asciiTheme="minorEastAsia" w:hAnsiTheme="minorEastAsia"/>
          <w:sz w:val="24"/>
        </w:rPr>
      </w:pPr>
      <w:r>
        <w:rPr>
          <w:rFonts w:hint="eastAsia" w:asciiTheme="majorEastAsia" w:hAnsiTheme="majorEastAsia" w:eastAsiaTheme="majorEastAsia"/>
        </w:rPr>
        <w:t>５　今後のスケジュール（予定）</w:t>
      </w:r>
    </w:p>
    <w:p>
      <w:pPr>
        <w:pStyle w:val="0"/>
        <w:ind w:leftChars="0" w:firstLine="0" w:firstLineChars="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rPr>
        <w:t>令和</w:t>
      </w:r>
      <w:r>
        <w:rPr>
          <w:rFonts w:hint="eastAsia" w:asciiTheme="minorEastAsia" w:hAnsiTheme="minorEastAsia"/>
        </w:rPr>
        <w:t>3</w:t>
      </w:r>
      <w:r>
        <w:rPr>
          <w:rFonts w:hint="eastAsia" w:asciiTheme="minorEastAsia" w:hAnsiTheme="minorEastAsia"/>
        </w:rPr>
        <w:t>年</w:t>
      </w:r>
      <w:r>
        <w:rPr>
          <w:rFonts w:hint="eastAsia" w:asciiTheme="minorEastAsia" w:hAnsiTheme="minorEastAsia"/>
          <w:fitText w:val="1200" w:id="1"/>
        </w:rPr>
        <w:t xml:space="preserve"> 4</w:t>
      </w:r>
      <w:r>
        <w:rPr>
          <w:rFonts w:hint="eastAsia" w:asciiTheme="minorEastAsia" w:hAnsiTheme="minorEastAsia" w:eastAsiaTheme="minorEastAsia"/>
          <w:fitText w:val="1200" w:id="1"/>
        </w:rPr>
        <w:t>月～</w:t>
      </w:r>
      <w:r>
        <w:rPr>
          <w:rFonts w:hint="eastAsia" w:asciiTheme="minorEastAsia" w:hAnsiTheme="minorEastAsia" w:eastAsiaTheme="minorEastAsia"/>
          <w:fitText w:val="1200" w:id="1"/>
        </w:rPr>
        <w:t>6</w:t>
      </w:r>
      <w:r>
        <w:rPr>
          <w:rFonts w:hint="eastAsia" w:asciiTheme="minorEastAsia" w:hAnsiTheme="minorEastAsia" w:eastAsiaTheme="minorEastAsia"/>
          <w:fitText w:val="1200" w:id="1"/>
        </w:rPr>
        <w:t>月</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rPr>
        <w:t>施設愛称の公募、決定</w:t>
      </w:r>
    </w:p>
    <w:p>
      <w:pPr>
        <w:pStyle w:val="0"/>
        <w:ind w:leftChars="0" w:firstLine="0" w:firstLineChars="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8"/>
          <w:sz w:val="24"/>
          <w:fitText w:val="1200" w:id="2"/>
        </w:rPr>
        <w:t>11</w:t>
      </w:r>
      <w:r>
        <w:rPr>
          <w:rFonts w:hint="eastAsia" w:asciiTheme="minorEastAsia" w:hAnsiTheme="minorEastAsia"/>
          <w:spacing w:val="8"/>
          <w:sz w:val="24"/>
          <w:fitText w:val="1200" w:id="2"/>
        </w:rPr>
        <w:t>月</w:t>
      </w:r>
      <w:r>
        <w:rPr>
          <w:rFonts w:hint="eastAsia" w:asciiTheme="minorEastAsia" w:hAnsiTheme="minorEastAsia"/>
          <w:spacing w:val="8"/>
          <w:sz w:val="24"/>
          <w:fitText w:val="1200" w:id="2"/>
        </w:rPr>
        <w:t>29</w:t>
      </w:r>
      <w:r>
        <w:rPr>
          <w:rFonts w:hint="eastAsia" w:asciiTheme="minorEastAsia" w:hAnsiTheme="minorEastAsia"/>
          <w:spacing w:val="1"/>
          <w:sz w:val="24"/>
          <w:fitText w:val="1200" w:id="2"/>
        </w:rPr>
        <w:t>日</w:t>
      </w:r>
      <w:r>
        <w:rPr>
          <w:rFonts w:hint="eastAsia" w:asciiTheme="minorEastAsia" w:hAnsiTheme="minorEastAsia"/>
          <w:sz w:val="24"/>
        </w:rPr>
        <w:t>　　子ども・若者支援</w:t>
      </w:r>
      <w:r>
        <w:rPr>
          <w:rFonts w:hint="eastAsia"/>
        </w:rPr>
        <w:t>センター開設</w:t>
      </w:r>
    </w:p>
    <w:p>
      <w:pPr>
        <w:pStyle w:val="0"/>
        <w:ind w:leftChars="0" w:firstLine="0" w:firstLineChars="0"/>
        <w:rPr>
          <w:rFonts w:hint="default" w:asciiTheme="minorEastAsia" w:hAnsiTheme="minorEastAsia"/>
          <w:sz w:val="24"/>
        </w:rPr>
      </w:pPr>
      <w:r>
        <w:rPr>
          <w:rFonts w:hint="eastAsia" w:asciiTheme="minorEastAsia" w:hAnsiTheme="minorEastAsia"/>
          <w:sz w:val="24"/>
        </w:rPr>
        <w:t>　令和</w:t>
      </w:r>
      <w:r>
        <w:rPr>
          <w:rFonts w:hint="eastAsia" w:asciiTheme="minorEastAsia" w:hAnsiTheme="minorEastAsia"/>
          <w:sz w:val="24"/>
        </w:rPr>
        <w:t>4</w:t>
      </w:r>
      <w:r>
        <w:rPr>
          <w:rFonts w:hint="eastAsia" w:asciiTheme="minorEastAsia" w:hAnsiTheme="minorEastAsia"/>
          <w:sz w:val="24"/>
        </w:rPr>
        <w:t>年</w:t>
      </w:r>
      <w:r>
        <w:rPr>
          <w:rFonts w:hint="eastAsia" w:asciiTheme="minorEastAsia" w:hAnsiTheme="minorEastAsia"/>
          <w:spacing w:val="25"/>
          <w:sz w:val="24"/>
          <w:fitText w:val="1200" w:id="3"/>
        </w:rPr>
        <w:t xml:space="preserve"> 2</w:t>
      </w:r>
      <w:r>
        <w:rPr>
          <w:rFonts w:hint="eastAsia" w:asciiTheme="minorEastAsia" w:hAnsiTheme="minorEastAsia"/>
          <w:spacing w:val="25"/>
          <w:sz w:val="24"/>
          <w:fitText w:val="1200" w:id="3"/>
        </w:rPr>
        <w:t>月</w:t>
      </w:r>
      <w:r>
        <w:rPr>
          <w:rFonts w:hint="eastAsia" w:asciiTheme="minorEastAsia" w:hAnsiTheme="minorEastAsia"/>
          <w:spacing w:val="25"/>
          <w:sz w:val="24"/>
          <w:fitText w:val="1200" w:id="3"/>
        </w:rPr>
        <w:t>1</w:t>
      </w:r>
      <w:r>
        <w:rPr>
          <w:rFonts w:hint="eastAsia" w:asciiTheme="minorEastAsia" w:hAnsiTheme="minorEastAsia"/>
          <w:spacing w:val="2"/>
          <w:sz w:val="24"/>
          <w:fitText w:val="1200" w:id="3"/>
        </w:rPr>
        <w:t>日</w:t>
      </w:r>
      <w:r>
        <w:rPr>
          <w:rFonts w:hint="eastAsia"/>
        </w:rPr>
        <w:t>　　</w:t>
      </w:r>
      <w:r>
        <w:rPr>
          <w:rFonts w:hint="eastAsia" w:asciiTheme="minorEastAsia" w:hAnsiTheme="minorEastAsia"/>
          <w:sz w:val="24"/>
        </w:rPr>
        <w:t>児童相談所機能開始</w:t>
      </w:r>
    </w:p>
    <w:sectPr>
      <w:footerReference r:id="rId5" w:type="default"/>
      <w:pgSz w:w="11906" w:h="16838"/>
      <w:pgMar w:top="1417" w:right="1247" w:bottom="1417" w:left="1247" w:header="851" w:footer="510"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840"/>
  <w:defaultTableStyle w:val="27"/>
  <w:drawingGridHorizontalSpacing w:val="120"/>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rPr>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900</TotalTime>
  <Pages>1</Pages>
  <Words>15</Words>
  <Characters>479</Characters>
  <Application>JUST Note</Application>
  <Lines>64</Lines>
  <Paragraphs>22</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克己</cp:lastModifiedBy>
  <cp:lastPrinted>2020-12-11T00:09:36Z</cp:lastPrinted>
  <dcterms:modified xsi:type="dcterms:W3CDTF">2020-12-10T08:13:51Z</dcterms:modified>
  <cp:revision>42</cp:revision>
</cp:coreProperties>
</file>