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20" w:lineRule="exact"/>
        <w:jc w:val="right"/>
        <w:rPr>
          <w:rFonts w:hint="eastAsia" w:ascii="BIZ UDゴシック" w:hAnsi="BIZ UDゴシック" w:eastAsia="BIZ UDゴシック"/>
          <w:b w:val="1"/>
          <w:color w:val="auto"/>
          <w:sz w:val="24"/>
        </w:rPr>
      </w:pPr>
      <w:bookmarkStart w:id="0" w:name="_GoBack"/>
      <w:bookmarkEnd w:id="0"/>
      <w:r>
        <w:rPr>
          <w:rFonts w:hint="eastAsia" w:ascii="BIZ UDゴシック" w:hAnsi="BIZ UDゴシック" w:eastAsia="BIZ UDゴシック"/>
          <w:b w:val="1"/>
          <w:color w:val="auto"/>
          <w:sz w:val="24"/>
        </w:rPr>
        <w:t>【別紙３】</w:t>
      </w:r>
    </w:p>
    <w:p>
      <w:pPr>
        <w:pStyle w:val="0"/>
        <w:spacing w:line="320" w:lineRule="exact"/>
        <w:jc w:val="center"/>
        <w:rPr>
          <w:rFonts w:hint="eastAsia" w:ascii="BIZ UDゴシック" w:hAnsi="BIZ UDゴシック" w:eastAsia="BIZ UDゴシック"/>
          <w:b w:val="1"/>
          <w:color w:val="auto"/>
          <w:sz w:val="24"/>
        </w:rPr>
      </w:pPr>
      <w:r>
        <w:rPr>
          <w:rFonts w:hint="eastAsia" w:ascii="BIZ UDゴシック" w:hAnsi="BIZ UDゴシック" w:eastAsia="BIZ UDゴシック"/>
          <w:b w:val="1"/>
          <w:color w:val="auto"/>
          <w:sz w:val="24"/>
        </w:rPr>
        <w:t>&lt;</w:t>
      </w:r>
      <w:r>
        <w:rPr>
          <w:rFonts w:hint="eastAsia" w:ascii="BIZ UDゴシック" w:hAnsi="BIZ UDゴシック" w:eastAsia="BIZ UDゴシック"/>
          <w:b w:val="1"/>
          <w:color w:val="auto"/>
          <w:sz w:val="24"/>
        </w:rPr>
        <w:t>中野区区有地利活用に関するサウンディング型市場調査</w:t>
      </w:r>
      <w:r>
        <w:rPr>
          <w:rFonts w:hint="eastAsia" w:ascii="BIZ UDゴシック" w:hAnsi="BIZ UDゴシック" w:eastAsia="BIZ UDゴシック"/>
          <w:b w:val="1"/>
          <w:color w:val="auto"/>
          <w:sz w:val="24"/>
        </w:rPr>
        <w:t>&gt;</w:t>
      </w:r>
    </w:p>
    <w:p>
      <w:pPr>
        <w:pStyle w:val="0"/>
        <w:tabs>
          <w:tab w:val="left" w:leader="none" w:pos="284"/>
        </w:tabs>
        <w:spacing w:line="320" w:lineRule="exact"/>
        <w:jc w:val="center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b w:val="1"/>
          <w:color w:val="auto"/>
          <w:sz w:val="32"/>
        </w:rPr>
        <w:t>タイムスケジュール表</w:t>
      </w:r>
    </w:p>
    <w:tbl>
      <w:tblPr>
        <w:tblStyle w:val="40"/>
        <w:tblW w:w="7489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2044"/>
        <w:gridCol w:w="3045"/>
        <w:gridCol w:w="2400"/>
      </w:tblGrid>
      <w:tr>
        <w:trPr/>
        <w:tc>
          <w:tcPr>
            <w:tcW w:w="2044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日付</w:t>
            </w:r>
          </w:p>
        </w:tc>
        <w:tc>
          <w:tcPr>
            <w:tcW w:w="3045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時間帯</w:t>
            </w:r>
          </w:p>
        </w:tc>
        <w:tc>
          <w:tcPr>
            <w:tcW w:w="240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場所（区役所会議室）</w:t>
            </w:r>
          </w:p>
        </w:tc>
      </w:tr>
      <w:tr>
        <w:trPr>
          <w:trHeight w:val="510" w:hRule="atLeast"/>
        </w:trPr>
        <w:tc>
          <w:tcPr>
            <w:tcW w:w="2044" w:type="dxa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7/28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（水）</w:t>
            </w:r>
          </w:p>
        </w:tc>
        <w:tc>
          <w:tcPr>
            <w:tcW w:w="3045" w:type="dxa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eastAsia" w:ascii="BIZ UDゴシック" w:hAnsi="BIZ UDゴシック" w:eastAsia="BIZ UDゴシック"/>
                <w:color w:val="auto"/>
                <w:sz w:val="24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①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10:00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～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11:00</w:t>
            </w:r>
          </w:p>
          <w:p>
            <w:pPr>
              <w:pStyle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②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11:00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～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12:00</w:t>
            </w:r>
          </w:p>
        </w:tc>
        <w:tc>
          <w:tcPr>
            <w:tcW w:w="240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特別集会室</w:t>
            </w:r>
          </w:p>
        </w:tc>
      </w:tr>
      <w:tr>
        <w:trPr/>
        <w:tc>
          <w:tcPr>
            <w:tcW w:w="2044" w:type="dxa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7/29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（木）</w:t>
            </w:r>
          </w:p>
        </w:tc>
        <w:tc>
          <w:tcPr>
            <w:tcW w:w="3045" w:type="dxa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eastAsia" w:ascii="BIZ UDゴシック" w:hAnsi="BIZ UDゴシック" w:eastAsia="BIZ UDゴシック"/>
                <w:color w:val="auto"/>
                <w:sz w:val="24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①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13:00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～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14:00</w:t>
            </w:r>
          </w:p>
          <w:p>
            <w:pPr>
              <w:pStyle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②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14:00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～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15:00</w:t>
            </w:r>
          </w:p>
        </w:tc>
        <w:tc>
          <w:tcPr>
            <w:tcW w:w="240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特別集会室</w:t>
            </w:r>
          </w:p>
        </w:tc>
      </w:tr>
      <w:tr>
        <w:trPr/>
        <w:tc>
          <w:tcPr>
            <w:tcW w:w="2044" w:type="dxa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7/30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（金）</w:t>
            </w:r>
          </w:p>
        </w:tc>
        <w:tc>
          <w:tcPr>
            <w:tcW w:w="3045" w:type="dxa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eastAsia" w:ascii="BIZ UDゴシック" w:hAnsi="BIZ UDゴシック" w:eastAsia="BIZ UDゴシック"/>
                <w:color w:val="auto"/>
                <w:sz w:val="24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①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10:00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～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11:00</w:t>
            </w:r>
          </w:p>
          <w:p>
            <w:pPr>
              <w:pStyle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②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11:00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～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12:00</w:t>
            </w:r>
          </w:p>
        </w:tc>
        <w:tc>
          <w:tcPr>
            <w:tcW w:w="240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特別集会室</w:t>
            </w:r>
          </w:p>
        </w:tc>
      </w:tr>
      <w:tr>
        <w:trPr/>
        <w:tc>
          <w:tcPr>
            <w:tcW w:w="2044" w:type="dxa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8/2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（月）</w:t>
            </w:r>
          </w:p>
        </w:tc>
        <w:tc>
          <w:tcPr>
            <w:tcW w:w="3045" w:type="dxa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eastAsia" w:ascii="BIZ UDゴシック" w:hAnsi="BIZ UDゴシック" w:eastAsia="BIZ UDゴシック"/>
                <w:color w:val="auto"/>
                <w:sz w:val="24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①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10:00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～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11:00</w:t>
            </w:r>
          </w:p>
          <w:p>
            <w:pPr>
              <w:pStyle w:val="0"/>
              <w:spacing w:line="300" w:lineRule="exact"/>
              <w:jc w:val="center"/>
              <w:rPr>
                <w:rFonts w:hint="eastAsia" w:ascii="BIZ UDゴシック" w:hAnsi="BIZ UDゴシック" w:eastAsia="BIZ UDゴシック"/>
                <w:color w:val="auto"/>
                <w:sz w:val="24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②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11:00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～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12:00</w:t>
            </w:r>
          </w:p>
          <w:p>
            <w:pPr>
              <w:pStyle w:val="0"/>
              <w:spacing w:line="300" w:lineRule="exact"/>
              <w:jc w:val="center"/>
              <w:rPr>
                <w:rFonts w:hint="eastAsia" w:ascii="BIZ UDゴシック" w:hAnsi="BIZ UDゴシック" w:eastAsia="BIZ UDゴシック"/>
                <w:color w:val="auto"/>
                <w:sz w:val="24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③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13:00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～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14:00</w:t>
            </w:r>
          </w:p>
          <w:p>
            <w:pPr>
              <w:pStyle w:val="0"/>
              <w:spacing w:line="300" w:lineRule="exact"/>
              <w:jc w:val="center"/>
              <w:rPr>
                <w:rFonts w:hint="eastAsia" w:ascii="BIZ UDゴシック" w:hAnsi="BIZ UDゴシック" w:eastAsia="BIZ UDゴシック"/>
                <w:color w:val="auto"/>
                <w:sz w:val="24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④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14:00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～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15:00</w:t>
            </w:r>
          </w:p>
          <w:p>
            <w:pPr>
              <w:pStyle w:val="0"/>
              <w:spacing w:line="300" w:lineRule="exact"/>
              <w:jc w:val="center"/>
              <w:rPr>
                <w:rFonts w:hint="eastAsia" w:ascii="BIZ UDゴシック" w:hAnsi="BIZ UDゴシック" w:eastAsia="BIZ UDゴシック"/>
                <w:color w:val="auto"/>
                <w:sz w:val="24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⑤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15:00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～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16:00</w:t>
            </w:r>
          </w:p>
          <w:p>
            <w:pPr>
              <w:pStyle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⑥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16:00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～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17:00</w:t>
            </w:r>
          </w:p>
        </w:tc>
        <w:tc>
          <w:tcPr>
            <w:tcW w:w="240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第１１会議室</w:t>
            </w:r>
          </w:p>
        </w:tc>
      </w:tr>
      <w:tr>
        <w:trPr/>
        <w:tc>
          <w:tcPr>
            <w:tcW w:w="2044" w:type="dxa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8/3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（火）</w:t>
            </w:r>
          </w:p>
        </w:tc>
        <w:tc>
          <w:tcPr>
            <w:tcW w:w="3045" w:type="dxa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eastAsia" w:ascii="BIZ UDゴシック" w:hAnsi="BIZ UDゴシック" w:eastAsia="BIZ UDゴシック"/>
                <w:color w:val="auto"/>
                <w:sz w:val="24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①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10:00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～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11:00</w:t>
            </w:r>
          </w:p>
          <w:p>
            <w:pPr>
              <w:pStyle w:val="0"/>
              <w:spacing w:line="300" w:lineRule="exact"/>
              <w:jc w:val="center"/>
              <w:rPr>
                <w:rFonts w:hint="eastAsia" w:ascii="BIZ UDゴシック" w:hAnsi="BIZ UDゴシック" w:eastAsia="BIZ UDゴシック"/>
                <w:color w:val="auto"/>
                <w:sz w:val="24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②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11:00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～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12:00</w:t>
            </w:r>
          </w:p>
          <w:p>
            <w:pPr>
              <w:pStyle w:val="0"/>
              <w:spacing w:line="300" w:lineRule="exact"/>
              <w:jc w:val="center"/>
              <w:rPr>
                <w:rFonts w:hint="eastAsia" w:ascii="BIZ UDゴシック" w:hAnsi="BIZ UDゴシック" w:eastAsia="BIZ UDゴシック"/>
                <w:color w:val="auto"/>
                <w:sz w:val="24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③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13:00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～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14:00</w:t>
            </w:r>
          </w:p>
          <w:p>
            <w:pPr>
              <w:pStyle w:val="0"/>
              <w:spacing w:line="300" w:lineRule="exact"/>
              <w:jc w:val="center"/>
              <w:rPr>
                <w:rFonts w:hint="eastAsia" w:ascii="BIZ UDゴシック" w:hAnsi="BIZ UDゴシック" w:eastAsia="BIZ UDゴシック"/>
                <w:color w:val="auto"/>
                <w:sz w:val="24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④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14:00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～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15:00</w:t>
            </w:r>
          </w:p>
          <w:p>
            <w:pPr>
              <w:pStyle w:val="0"/>
              <w:spacing w:line="300" w:lineRule="exact"/>
              <w:jc w:val="center"/>
              <w:rPr>
                <w:rFonts w:hint="eastAsia" w:ascii="BIZ UDゴシック" w:hAnsi="BIZ UDゴシック" w:eastAsia="BIZ UDゴシック"/>
                <w:color w:val="auto"/>
                <w:sz w:val="24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⑤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15:00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～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16:00</w:t>
            </w:r>
          </w:p>
          <w:p>
            <w:pPr>
              <w:pStyle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⑥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16:00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～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17:00</w:t>
            </w:r>
          </w:p>
        </w:tc>
        <w:tc>
          <w:tcPr>
            <w:tcW w:w="240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第１３会議室</w:t>
            </w:r>
          </w:p>
        </w:tc>
      </w:tr>
      <w:tr>
        <w:trPr/>
        <w:tc>
          <w:tcPr>
            <w:tcW w:w="2044" w:type="dxa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8/4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（水）</w:t>
            </w:r>
          </w:p>
        </w:tc>
        <w:tc>
          <w:tcPr>
            <w:tcW w:w="3045" w:type="dxa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eastAsia" w:ascii="BIZ UDゴシック" w:hAnsi="BIZ UDゴシック" w:eastAsia="BIZ UDゴシック"/>
                <w:color w:val="auto"/>
                <w:sz w:val="24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①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10:00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～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11:00</w:t>
            </w:r>
          </w:p>
          <w:p>
            <w:pPr>
              <w:pStyle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②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11:00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～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12:00</w:t>
            </w:r>
          </w:p>
        </w:tc>
        <w:tc>
          <w:tcPr>
            <w:tcW w:w="240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第１１会議室</w:t>
            </w:r>
          </w:p>
        </w:tc>
      </w:tr>
      <w:tr>
        <w:trPr/>
        <w:tc>
          <w:tcPr>
            <w:tcW w:w="2044" w:type="dxa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8/5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（木）</w:t>
            </w:r>
          </w:p>
        </w:tc>
        <w:tc>
          <w:tcPr>
            <w:tcW w:w="3045" w:type="dxa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eastAsia" w:ascii="BIZ UDゴシック" w:hAnsi="BIZ UDゴシック" w:eastAsia="BIZ UDゴシック"/>
                <w:color w:val="auto"/>
                <w:sz w:val="24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①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13:00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～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14:00</w:t>
            </w:r>
          </w:p>
          <w:p>
            <w:pPr>
              <w:pStyle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②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14:00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～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15:00</w:t>
            </w:r>
          </w:p>
        </w:tc>
        <w:tc>
          <w:tcPr>
            <w:tcW w:w="240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第１３会議室</w:t>
            </w:r>
          </w:p>
        </w:tc>
      </w:tr>
      <w:tr>
        <w:trPr/>
        <w:tc>
          <w:tcPr>
            <w:tcW w:w="2044" w:type="dxa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8/6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（金）</w:t>
            </w:r>
          </w:p>
        </w:tc>
        <w:tc>
          <w:tcPr>
            <w:tcW w:w="3045" w:type="dxa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eastAsia" w:ascii="BIZ UDゴシック" w:hAnsi="BIZ UDゴシック" w:eastAsia="BIZ UDゴシック"/>
                <w:color w:val="auto"/>
                <w:sz w:val="24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①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10:00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～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11:00</w:t>
            </w:r>
          </w:p>
          <w:p>
            <w:pPr>
              <w:pStyle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②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11:00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～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12:00</w:t>
            </w:r>
          </w:p>
        </w:tc>
        <w:tc>
          <w:tcPr>
            <w:tcW w:w="240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第１３会議室</w:t>
            </w:r>
          </w:p>
        </w:tc>
      </w:tr>
      <w:tr>
        <w:trPr/>
        <w:tc>
          <w:tcPr>
            <w:tcW w:w="2044" w:type="dxa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8/17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（火）</w:t>
            </w:r>
          </w:p>
        </w:tc>
        <w:tc>
          <w:tcPr>
            <w:tcW w:w="3045" w:type="dxa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eastAsia" w:ascii="BIZ UDゴシック" w:hAnsi="BIZ UDゴシック" w:eastAsia="BIZ UDゴシック"/>
                <w:color w:val="auto"/>
                <w:sz w:val="24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①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15:00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～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16:00</w:t>
            </w:r>
          </w:p>
          <w:p>
            <w:pPr>
              <w:pStyle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②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16:00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～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17:00</w:t>
            </w:r>
          </w:p>
        </w:tc>
        <w:tc>
          <w:tcPr>
            <w:tcW w:w="240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第１３会議室</w:t>
            </w:r>
          </w:p>
        </w:tc>
      </w:tr>
      <w:tr>
        <w:trPr/>
        <w:tc>
          <w:tcPr>
            <w:tcW w:w="2044" w:type="dxa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8/18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（水）</w:t>
            </w:r>
          </w:p>
        </w:tc>
        <w:tc>
          <w:tcPr>
            <w:tcW w:w="3045" w:type="dxa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eastAsia" w:ascii="BIZ UDゴシック" w:hAnsi="BIZ UDゴシック" w:eastAsia="BIZ UDゴシック"/>
                <w:color w:val="auto"/>
                <w:sz w:val="24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①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15:00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～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16:00</w:t>
            </w:r>
          </w:p>
          <w:p>
            <w:pPr>
              <w:pStyle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②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16:00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～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17:00</w:t>
            </w:r>
          </w:p>
        </w:tc>
        <w:tc>
          <w:tcPr>
            <w:tcW w:w="240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第１４会議室</w:t>
            </w:r>
          </w:p>
        </w:tc>
      </w:tr>
      <w:tr>
        <w:trPr/>
        <w:tc>
          <w:tcPr>
            <w:tcW w:w="2044" w:type="dxa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8/24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（火）</w:t>
            </w:r>
          </w:p>
        </w:tc>
        <w:tc>
          <w:tcPr>
            <w:tcW w:w="3045" w:type="dxa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eastAsia" w:ascii="BIZ UDゴシック" w:hAnsi="BIZ UDゴシック" w:eastAsia="BIZ UDゴシック"/>
                <w:color w:val="auto"/>
                <w:sz w:val="24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①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13:00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～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14:00</w:t>
            </w:r>
          </w:p>
          <w:p>
            <w:pPr>
              <w:pStyle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②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14:00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～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15:00</w:t>
            </w:r>
          </w:p>
        </w:tc>
        <w:tc>
          <w:tcPr>
            <w:tcW w:w="240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第１４会議室</w:t>
            </w:r>
          </w:p>
        </w:tc>
      </w:tr>
      <w:tr>
        <w:trPr/>
        <w:tc>
          <w:tcPr>
            <w:tcW w:w="2044" w:type="dxa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8/25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（水）</w:t>
            </w:r>
          </w:p>
        </w:tc>
        <w:tc>
          <w:tcPr>
            <w:tcW w:w="3045" w:type="dxa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eastAsia" w:ascii="BIZ UDゴシック" w:hAnsi="BIZ UDゴシック" w:eastAsia="BIZ UDゴシック"/>
                <w:color w:val="auto"/>
                <w:sz w:val="24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①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13:00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～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14:00</w:t>
            </w:r>
          </w:p>
          <w:p>
            <w:pPr>
              <w:pStyle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②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14:00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～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15:00</w:t>
            </w:r>
          </w:p>
        </w:tc>
        <w:tc>
          <w:tcPr>
            <w:tcW w:w="240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第１４会議室</w:t>
            </w:r>
          </w:p>
        </w:tc>
      </w:tr>
      <w:tr>
        <w:trPr/>
        <w:tc>
          <w:tcPr>
            <w:tcW w:w="2044" w:type="dxa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8/26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（木）</w:t>
            </w:r>
          </w:p>
        </w:tc>
        <w:tc>
          <w:tcPr>
            <w:tcW w:w="3045" w:type="dxa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eastAsia" w:ascii="BIZ UDゴシック" w:hAnsi="BIZ UDゴシック" w:eastAsia="BIZ UDゴシック"/>
                <w:color w:val="auto"/>
                <w:sz w:val="24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①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13:00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～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14:00</w:t>
            </w:r>
          </w:p>
          <w:p>
            <w:pPr>
              <w:pStyle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②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14:00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～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15:00</w:t>
            </w:r>
          </w:p>
        </w:tc>
        <w:tc>
          <w:tcPr>
            <w:tcW w:w="240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第１４会議室</w:t>
            </w:r>
          </w:p>
        </w:tc>
      </w:tr>
      <w:tr>
        <w:trPr/>
        <w:tc>
          <w:tcPr>
            <w:tcW w:w="20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8/30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（月）</w:t>
            </w:r>
          </w:p>
        </w:tc>
        <w:tc>
          <w:tcPr>
            <w:tcW w:w="30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eastAsia" w:ascii="BIZ UDゴシック" w:hAnsi="BIZ UDゴシック" w:eastAsia="BIZ UDゴシック"/>
                <w:color w:val="auto"/>
                <w:sz w:val="24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①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10:00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～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11:00</w:t>
            </w:r>
          </w:p>
          <w:p>
            <w:pPr>
              <w:pStyle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②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11:00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～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12:00</w:t>
            </w:r>
          </w:p>
        </w:tc>
        <w:tc>
          <w:tcPr>
            <w:tcW w:w="24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第１３会議室</w:t>
            </w:r>
          </w:p>
        </w:tc>
      </w:tr>
      <w:tr>
        <w:trPr/>
        <w:tc>
          <w:tcPr>
            <w:tcW w:w="20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8/31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（火）</w:t>
            </w:r>
          </w:p>
        </w:tc>
        <w:tc>
          <w:tcPr>
            <w:tcW w:w="30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eastAsia" w:ascii="BIZ UDゴシック" w:hAnsi="BIZ UDゴシック" w:eastAsia="BIZ UDゴシック"/>
                <w:color w:val="auto"/>
                <w:sz w:val="24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①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15:00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～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16:00</w:t>
            </w:r>
          </w:p>
          <w:p>
            <w:pPr>
              <w:pStyle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②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16:00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～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17:00</w:t>
            </w:r>
          </w:p>
        </w:tc>
        <w:tc>
          <w:tcPr>
            <w:tcW w:w="24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第１２会議室</w:t>
            </w:r>
          </w:p>
        </w:tc>
      </w:tr>
    </w:tbl>
    <w:p>
      <w:pPr>
        <w:pStyle w:val="0"/>
        <w:tabs>
          <w:tab w:val="left" w:leader="none" w:pos="284"/>
        </w:tabs>
        <w:spacing w:line="20" w:lineRule="exact"/>
        <w:jc w:val="left"/>
        <w:rPr>
          <w:rFonts w:hint="eastAsia" w:ascii="BIZ UDゴシック" w:hAnsi="BIZ UDゴシック" w:eastAsia="BIZ UDゴシック"/>
        </w:rPr>
      </w:pPr>
    </w:p>
    <w:sectPr>
      <w:footerReference r:id="rId5" w:type="default"/>
      <w:pgSz w:w="11906" w:h="16838"/>
      <w:pgMar w:top="1985" w:right="1701" w:bottom="1701" w:left="1701" w:header="454" w:footer="992" w:gutter="0"/>
      <w:pgNumType w:start="1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efaultTableStyle w:val="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21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paragraph" w:styleId="2">
    <w:name w:val="heading 2"/>
    <w:basedOn w:val="0"/>
    <w:next w:val="0"/>
    <w:link w:val="22"/>
    <w:uiPriority w:val="0"/>
    <w:qFormat/>
    <w:pPr>
      <w:keepNext w:val="1"/>
      <w:outlineLvl w:val="1"/>
    </w:pPr>
    <w:rPr>
      <w:rFonts w:asciiTheme="majorHAnsi" w:hAnsiTheme="majorHAnsi" w:eastAsiaTheme="majorEastAsia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Placeholder Text"/>
    <w:basedOn w:val="10"/>
    <w:next w:val="19"/>
    <w:link w:val="0"/>
    <w:uiPriority w:val="0"/>
    <w:rPr>
      <w:color w:val="808080"/>
    </w:rPr>
  </w:style>
  <w:style w:type="paragraph" w:styleId="20">
    <w:name w:val="Normal (Web)"/>
    <w:basedOn w:val="0"/>
    <w:next w:val="20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1" w:customStyle="1">
    <w:name w:val="見出し 1 (文字)"/>
    <w:basedOn w:val="10"/>
    <w:next w:val="21"/>
    <w:link w:val="1"/>
    <w:uiPriority w:val="0"/>
    <w:rPr>
      <w:rFonts w:asciiTheme="majorHAnsi" w:hAnsiTheme="majorHAnsi" w:eastAsiaTheme="majorEastAsia"/>
      <w:sz w:val="24"/>
    </w:rPr>
  </w:style>
  <w:style w:type="character" w:styleId="22" w:customStyle="1">
    <w:name w:val="見出し 2 (文字)"/>
    <w:basedOn w:val="10"/>
    <w:next w:val="22"/>
    <w:link w:val="2"/>
    <w:uiPriority w:val="0"/>
    <w:rPr>
      <w:rFonts w:asciiTheme="majorHAnsi" w:hAnsiTheme="majorHAnsi" w:eastAsiaTheme="majorEastAsia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>
    <w:name w:val="Hyperlink"/>
    <w:basedOn w:val="10"/>
    <w:next w:val="24"/>
    <w:link w:val="0"/>
    <w:uiPriority w:val="0"/>
    <w:rPr>
      <w:color w:val="0000FF" w:themeColor="hyperlink"/>
      <w:u w:val="single" w:color="auto"/>
    </w:rPr>
  </w:style>
  <w:style w:type="paragraph" w:styleId="25">
    <w:name w:val="toc 1"/>
    <w:basedOn w:val="0"/>
    <w:next w:val="0"/>
    <w:link w:val="0"/>
    <w:uiPriority w:val="0"/>
  </w:style>
  <w:style w:type="paragraph" w:styleId="26">
    <w:name w:val="toc 2"/>
    <w:basedOn w:val="0"/>
    <w:next w:val="0"/>
    <w:link w:val="0"/>
    <w:uiPriority w:val="0"/>
    <w:pPr>
      <w:ind w:left="210" w:leftChars="100"/>
    </w:pPr>
  </w:style>
  <w:style w:type="paragraph" w:styleId="27">
    <w:name w:val="Balloon Text"/>
    <w:basedOn w:val="0"/>
    <w:next w:val="27"/>
    <w:link w:val="28"/>
    <w:uiPriority w:val="0"/>
    <w:semiHidden/>
    <w:rPr>
      <w:rFonts w:asciiTheme="majorHAnsi" w:hAnsiTheme="majorHAnsi" w:eastAsiaTheme="majorEastAsia"/>
      <w:sz w:val="18"/>
    </w:rPr>
  </w:style>
  <w:style w:type="character" w:styleId="28" w:customStyle="1">
    <w:name w:val="吹き出し (文字)"/>
    <w:basedOn w:val="10"/>
    <w:next w:val="28"/>
    <w:link w:val="27"/>
    <w:uiPriority w:val="0"/>
    <w:rPr>
      <w:rFonts w:asciiTheme="majorHAnsi" w:hAnsiTheme="majorHAnsi" w:eastAsiaTheme="majorEastAsia"/>
      <w:sz w:val="18"/>
    </w:rPr>
  </w:style>
  <w:style w:type="character" w:styleId="29">
    <w:name w:val="annotation reference"/>
    <w:basedOn w:val="10"/>
    <w:next w:val="29"/>
    <w:link w:val="0"/>
    <w:uiPriority w:val="0"/>
    <w:semiHidden/>
    <w:rPr>
      <w:sz w:val="18"/>
    </w:rPr>
  </w:style>
  <w:style w:type="paragraph" w:styleId="30">
    <w:name w:val="annotation text"/>
    <w:basedOn w:val="0"/>
    <w:next w:val="30"/>
    <w:link w:val="31"/>
    <w:uiPriority w:val="0"/>
    <w:semiHidden/>
    <w:pPr>
      <w:jc w:val="left"/>
    </w:pPr>
  </w:style>
  <w:style w:type="character" w:styleId="31" w:customStyle="1">
    <w:name w:val="コメント文字列 (文字)"/>
    <w:basedOn w:val="10"/>
    <w:next w:val="31"/>
    <w:link w:val="30"/>
    <w:uiPriority w:val="0"/>
  </w:style>
  <w:style w:type="paragraph" w:styleId="32">
    <w:name w:val="annotation subject"/>
    <w:basedOn w:val="30"/>
    <w:next w:val="30"/>
    <w:link w:val="33"/>
    <w:uiPriority w:val="0"/>
    <w:semiHidden/>
    <w:rPr>
      <w:b w:val="1"/>
    </w:rPr>
  </w:style>
  <w:style w:type="character" w:styleId="33" w:customStyle="1">
    <w:name w:val="コメント内容 (文字)"/>
    <w:basedOn w:val="31"/>
    <w:next w:val="33"/>
    <w:link w:val="32"/>
    <w:uiPriority w:val="0"/>
    <w:rPr>
      <w:b w:val="1"/>
    </w:rPr>
  </w:style>
  <w:style w:type="paragraph" w:styleId="34">
    <w:name w:val="Revision"/>
    <w:next w:val="34"/>
    <w:link w:val="0"/>
    <w:uiPriority w:val="0"/>
    <w:rPr/>
  </w:style>
  <w:style w:type="character" w:styleId="35" w:customStyle="1">
    <w:name w:val="未解決のメンション1"/>
    <w:basedOn w:val="10"/>
    <w:next w:val="35"/>
    <w:link w:val="0"/>
    <w:uiPriority w:val="0"/>
    <w:rPr>
      <w:color w:val="605E5C"/>
      <w:shd w:val="clear" w:color="auto" w:fill="E1DFDD"/>
    </w:rPr>
  </w:style>
  <w:style w:type="character" w:styleId="36">
    <w:name w:val="footnote reference"/>
    <w:basedOn w:val="10"/>
    <w:next w:val="36"/>
    <w:link w:val="0"/>
    <w:uiPriority w:val="0"/>
    <w:semiHidden/>
    <w:rPr>
      <w:vertAlign w:val="superscript"/>
    </w:rPr>
  </w:style>
  <w:style w:type="character" w:styleId="37">
    <w:name w:val="endnote reference"/>
    <w:basedOn w:val="10"/>
    <w:next w:val="37"/>
    <w:link w:val="0"/>
    <w:uiPriority w:val="0"/>
    <w:semiHidden/>
    <w:rPr>
      <w:vertAlign w:val="superscript"/>
    </w:rPr>
  </w:style>
  <w:style w:type="character" w:styleId="38">
    <w:name w:val="page number"/>
    <w:basedOn w:val="10"/>
    <w:next w:val="38"/>
    <w:link w:val="0"/>
    <w:uiPriority w:val="0"/>
  </w:style>
  <w:style w:type="table" w:styleId="39">
    <w:name w:val="Table Grid"/>
    <w:basedOn w:val="11"/>
    <w:next w:val="3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0" w:customStyle="1">
    <w:name w:val="表（シンプル 1）"/>
    <w:basedOn w:val="11"/>
    <w:next w:val="4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1112</TotalTime>
  <Pages>10</Pages>
  <Words>267</Words>
  <Characters>4678</Characters>
  <Application>JUST Note</Application>
  <Lines>3422</Lines>
  <Paragraphs>286</Paragraphs>
  <CharactersWithSpaces>4790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企画課</cp:lastModifiedBy>
  <cp:lastPrinted>2021-06-15T09:06:44Z</cp:lastPrinted>
  <dcterms:modified xsi:type="dcterms:W3CDTF">2021-06-15T09:21:41Z</dcterms:modified>
  <cp:revision>5</cp:revision>
</cp:coreProperties>
</file>