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  <w:u w:val="single" w:color="auto"/>
        </w:rPr>
      </w:pPr>
      <w:r>
        <w:rPr>
          <w:rFonts w:hint="eastAsia" w:ascii="BIZ UDゴシック" w:hAnsi="BIZ UDゴシック" w:eastAsia="BIZ UDゴシック"/>
          <w:sz w:val="28"/>
        </w:rPr>
        <w:t>利用計画書</w:t>
      </w:r>
    </w:p>
    <w:p>
      <w:pPr>
        <w:pStyle w:val="0"/>
        <w:rPr>
          <w:rFonts w:hint="eastAsia"/>
          <w:sz w:val="24"/>
        </w:rPr>
      </w:pPr>
    </w:p>
    <w:tbl>
      <w:tblPr>
        <w:tblStyle w:val="18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90"/>
        <w:gridCol w:w="6614"/>
      </w:tblGrid>
      <w:tr>
        <w:trPr>
          <w:trHeight w:val="72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屋号（仮称可）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※第一種中高層住居専用地域内に建築することができるもの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に限る</w:t>
            </w:r>
          </w:p>
        </w:tc>
      </w:tr>
      <w:tr>
        <w:trPr>
          <w:trHeight w:val="71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営業日・時間帯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休業日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05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常時利用人員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060" w:hRule="atLeast"/>
        </w:trPr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借受希望期間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借受開始：　　　　　　　（現状貸付）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事業開始：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事業終了：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借受終了：　　　　　　　（原状回復済み）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借受期間：</w:t>
            </w:r>
          </w:p>
        </w:tc>
      </w:tr>
      <w:tr>
        <w:trPr>
          <w:trHeight w:val="3960" w:hRule="atLeast"/>
        </w:trPr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レイアウト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１階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２階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※別紙平面図にレイアウト、造作の概要を記載すること</w:t>
            </w:r>
          </w:p>
        </w:tc>
      </w:tr>
      <w:tr>
        <w:trPr>
          <w:trHeight w:val="1790" w:hRule="atLeast"/>
        </w:trPr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地域との良好な関係を築くための取組内容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233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事業実績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>
          <w:trHeight w:val="1250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希望貸付料</w:t>
            </w:r>
          </w:p>
        </w:tc>
        <w:tc>
          <w:tcPr>
            <w:tcW w:w="6614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年　　　　　　　　　　　　　　円</w:t>
            </w:r>
          </w:p>
        </w:tc>
      </w:tr>
      <w:tr>
        <w:trPr>
          <w:trHeight w:val="3560" w:hRule="atLeast"/>
        </w:trPr>
        <w:tc>
          <w:tcPr>
            <w:tcW w:w="189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61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sdt>
      <w:sdtPr>
        <w:rPr>
          <w:rFonts w:hint="eastAsia"/>
          <w:sz w:val="24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  <w:sz w:val="24"/>
        </w:rPr>
      </w:sdtEnd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5"/>
            <w:rFonts w:hint="eastAsia"/>
            <w:sz w:val="24"/>
          </w:rPr>
          <w:t>2</w:t>
        </w:r>
        <w:r>
          <w:rPr>
            <w:rFonts w:hint="eastAsia"/>
          </w:rPr>
          <w:fldChar w:fldCharType="end"/>
        </w:r>
      </w:sdtContent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BIZ UDゴシック" w:hAnsi="BIZ UDゴシック" w:eastAsia="BIZ UDゴシック"/>
        <w:sz w:val="22"/>
      </w:rPr>
      <w:t>（指定様式６）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age number"/>
    <w:basedOn w:val="10"/>
    <w:next w:val="15"/>
    <w:link w:val="0"/>
    <w:uiPriority w:val="0"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2</Pages>
  <Words>0</Words>
  <Characters>383</Characters>
  <Application>JUST Note</Application>
  <Lines>62</Lines>
  <Paragraphs>45</Paragraphs>
  <Company>中野区</Company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坂井　陽一</dc:creator>
  <cp:lastModifiedBy>坂井　陽一</cp:lastModifiedBy>
  <dcterms:created xsi:type="dcterms:W3CDTF">2022-03-14T04:34:00Z</dcterms:created>
  <dcterms:modified xsi:type="dcterms:W3CDTF">2022-05-26T02:19:34Z</dcterms:modified>
  <cp:revision>3</cp:revision>
</cp:coreProperties>
</file>